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C5" w:rsidRPr="00E870C5" w:rsidRDefault="00E870C5" w:rsidP="00E870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На</w:t>
      </w:r>
      <w:r w:rsidRPr="00E870C5">
        <w:rPr>
          <w:i/>
          <w:iCs/>
          <w:sz w:val="28"/>
          <w:szCs w:val="28"/>
        </w:rPr>
        <w:t>ц</w:t>
      </w:r>
      <w:r>
        <w:rPr>
          <w:i/>
          <w:iCs/>
          <w:sz w:val="28"/>
          <w:szCs w:val="28"/>
        </w:rPr>
        <w:t>ион</w:t>
      </w:r>
      <w:r w:rsidRPr="00E870C5">
        <w:rPr>
          <w:i/>
          <w:iCs/>
          <w:sz w:val="28"/>
          <w:szCs w:val="28"/>
        </w:rPr>
        <w:t>а</w:t>
      </w:r>
      <w:r>
        <w:rPr>
          <w:i/>
          <w:iCs/>
          <w:sz w:val="28"/>
          <w:szCs w:val="28"/>
        </w:rPr>
        <w:t>льны</w:t>
      </w:r>
      <w:r w:rsidRPr="00E870C5">
        <w:rPr>
          <w:i/>
          <w:iCs/>
          <w:sz w:val="28"/>
          <w:szCs w:val="28"/>
        </w:rPr>
        <w:t xml:space="preserve">й конгресс </w:t>
      </w:r>
      <w:r w:rsidRPr="00E870C5">
        <w:rPr>
          <w:sz w:val="28"/>
          <w:szCs w:val="28"/>
        </w:rPr>
        <w:t xml:space="preserve"> </w:t>
      </w:r>
      <w:r w:rsidRPr="00E870C5">
        <w:rPr>
          <w:i/>
          <w:iCs/>
          <w:sz w:val="28"/>
          <w:szCs w:val="28"/>
        </w:rPr>
        <w:t>2011</w:t>
      </w:r>
    </w:p>
    <w:p w:rsidR="00E870C5" w:rsidRPr="00E870C5" w:rsidRDefault="00E870C5" w:rsidP="00E870C5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E870C5">
        <w:rPr>
          <w:i/>
          <w:iCs/>
          <w:sz w:val="28"/>
          <w:szCs w:val="28"/>
        </w:rPr>
        <w:t>Общество интервенционных онкорадиологов</w:t>
      </w:r>
    </w:p>
    <w:p w:rsidR="00E870C5" w:rsidRPr="00E870C5" w:rsidRDefault="00E870C5" w:rsidP="00E870C5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E870C5">
        <w:rPr>
          <w:i/>
          <w:iCs/>
          <w:sz w:val="28"/>
          <w:szCs w:val="28"/>
        </w:rPr>
        <w:t>РОНЦ им. ПЛ. Блохина РАМН</w:t>
      </w:r>
    </w:p>
    <w:p w:rsidR="00E870C5" w:rsidRPr="00E870C5" w:rsidRDefault="00E870C5" w:rsidP="00E870C5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E870C5">
        <w:rPr>
          <w:i/>
          <w:iCs/>
          <w:sz w:val="28"/>
          <w:szCs w:val="28"/>
        </w:rPr>
        <w:t>Евразийская онкологическая программа</w:t>
      </w:r>
    </w:p>
    <w:p w:rsidR="00E870C5" w:rsidRPr="00CC470A" w:rsidRDefault="00E870C5" w:rsidP="00E870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870C5" w:rsidRPr="00CC470A" w:rsidRDefault="00E870C5" w:rsidP="00E870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Pr="00CC470A">
        <w:rPr>
          <w:sz w:val="28"/>
          <w:szCs w:val="28"/>
        </w:rPr>
        <w:t xml:space="preserve">  </w:t>
      </w:r>
      <w:r w:rsidRPr="00E870C5">
        <w:rPr>
          <w:sz w:val="28"/>
          <w:szCs w:val="28"/>
        </w:rPr>
        <w:t>научно-практическая конференция</w:t>
      </w:r>
    </w:p>
    <w:p w:rsidR="00E870C5" w:rsidRPr="00E870C5" w:rsidRDefault="00E870C5" w:rsidP="00E870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870C5">
        <w:rPr>
          <w:sz w:val="28"/>
          <w:szCs w:val="28"/>
        </w:rPr>
        <w:t>«интервенционная радиология</w:t>
      </w:r>
    </w:p>
    <w:p w:rsidR="00E870C5" w:rsidRPr="00E870C5" w:rsidRDefault="00E870C5" w:rsidP="00E870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870C5">
        <w:rPr>
          <w:sz w:val="28"/>
          <w:szCs w:val="28"/>
        </w:rPr>
        <w:t>В ОНКОЛОГИИ»</w:t>
      </w:r>
    </w:p>
    <w:p w:rsidR="00E870C5" w:rsidRPr="00E870C5" w:rsidRDefault="00E870C5" w:rsidP="00E870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870C5">
        <w:rPr>
          <w:sz w:val="28"/>
          <w:szCs w:val="28"/>
        </w:rPr>
        <w:t>26 мая 2011</w:t>
      </w:r>
    </w:p>
    <w:p w:rsidR="00E870C5" w:rsidRPr="00E870C5" w:rsidRDefault="00E870C5" w:rsidP="00E870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870C5">
        <w:rPr>
          <w:sz w:val="28"/>
          <w:szCs w:val="28"/>
        </w:rPr>
        <w:t>Тема конференции:</w:t>
      </w:r>
    </w:p>
    <w:p w:rsidR="00E870C5" w:rsidRPr="00E870C5" w:rsidRDefault="00E870C5" w:rsidP="00E870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«ИНТЕРВЕНЦИОННЫЕ </w:t>
      </w:r>
      <w:r w:rsidRPr="00E870C5">
        <w:rPr>
          <w:sz w:val="28"/>
          <w:szCs w:val="28"/>
        </w:rPr>
        <w:t xml:space="preserve"> РАДИОЛОГИЧЕСКИЕ ВМЕШАТЕЛЬСТВА</w:t>
      </w:r>
    </w:p>
    <w:p w:rsidR="00E870C5" w:rsidRPr="00E870C5" w:rsidRDefault="00E870C5" w:rsidP="00E870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870C5">
        <w:rPr>
          <w:sz w:val="28"/>
          <w:szCs w:val="28"/>
        </w:rPr>
        <w:t>В СПЕЦИАЛЬНОМ</w:t>
      </w:r>
    </w:p>
    <w:p w:rsidR="00E870C5" w:rsidRPr="00E870C5" w:rsidRDefault="00E870C5" w:rsidP="00E870C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ПРОТИВООП</w:t>
      </w:r>
      <w:r w:rsidRPr="00E870C5">
        <w:rPr>
          <w:sz w:val="28"/>
          <w:szCs w:val="28"/>
        </w:rPr>
        <w:t>УХОЛЕВОМ ЛЕЧЕНИИ»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Глубокоуважаемые коллеги!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Интервенцио</w:t>
      </w:r>
      <w:r w:rsidRPr="00E870C5">
        <w:rPr>
          <w:sz w:val="28"/>
          <w:szCs w:val="28"/>
        </w:rPr>
        <w:t xml:space="preserve">нная радиология остается </w:t>
      </w:r>
      <w:r>
        <w:rPr>
          <w:sz w:val="28"/>
          <w:szCs w:val="28"/>
        </w:rPr>
        <w:t>одним из интенсивно и многовект</w:t>
      </w:r>
      <w:r w:rsidRPr="00E870C5">
        <w:rPr>
          <w:sz w:val="28"/>
          <w:szCs w:val="28"/>
        </w:rPr>
        <w:t xml:space="preserve">орно развивающихся направлений современной медицины, и уже стала ее </w:t>
      </w:r>
      <w:r>
        <w:rPr>
          <w:sz w:val="28"/>
          <w:szCs w:val="28"/>
        </w:rPr>
        <w:t>неотъ</w:t>
      </w:r>
      <w:r w:rsidRPr="00E870C5">
        <w:rPr>
          <w:sz w:val="28"/>
          <w:szCs w:val="28"/>
        </w:rPr>
        <w:t xml:space="preserve">емлемой составляющей.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Интервенционные радиологические технологии, применяемые практически во всех областях медицины, сегодня во многих ситуациях становятся альтернативой хирургическому лечению, а </w:t>
      </w:r>
      <w:r>
        <w:rPr>
          <w:sz w:val="28"/>
          <w:szCs w:val="28"/>
        </w:rPr>
        <w:t>в ряде случаев оказываются без</w:t>
      </w:r>
      <w:r w:rsidRPr="00E870C5">
        <w:rPr>
          <w:sz w:val="28"/>
          <w:szCs w:val="28"/>
        </w:rPr>
        <w:t xml:space="preserve">альтернативными.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Применение этих технологий в онкологии положило начало новому этапу в лечении </w:t>
      </w:r>
      <w:r>
        <w:rPr>
          <w:sz w:val="28"/>
          <w:szCs w:val="28"/>
        </w:rPr>
        <w:t>больных с опухолями различны</w:t>
      </w:r>
      <w:r w:rsidRPr="00E870C5">
        <w:rPr>
          <w:sz w:val="28"/>
          <w:szCs w:val="28"/>
        </w:rPr>
        <w:t>х лока</w:t>
      </w:r>
      <w:r>
        <w:rPr>
          <w:sz w:val="28"/>
          <w:szCs w:val="28"/>
        </w:rPr>
        <w:t>лизаций, которые ранее рассмат</w:t>
      </w:r>
      <w:r w:rsidRPr="00E870C5">
        <w:rPr>
          <w:sz w:val="28"/>
          <w:szCs w:val="28"/>
        </w:rPr>
        <w:t>ривались как</w:t>
      </w:r>
      <w:r>
        <w:rPr>
          <w:sz w:val="28"/>
          <w:szCs w:val="28"/>
        </w:rPr>
        <w:t xml:space="preserve"> инкурабельные и подлежащие симптомат</w:t>
      </w:r>
      <w:r w:rsidRPr="00E870C5">
        <w:rPr>
          <w:sz w:val="28"/>
          <w:szCs w:val="28"/>
        </w:rPr>
        <w:t>ической терапии</w:t>
      </w:r>
      <w:r>
        <w:rPr>
          <w:sz w:val="28"/>
          <w:szCs w:val="28"/>
        </w:rPr>
        <w:t xml:space="preserve">. </w:t>
      </w:r>
      <w:r w:rsidR="00CC470A">
        <w:rPr>
          <w:sz w:val="28"/>
          <w:szCs w:val="28"/>
        </w:rPr>
        <w:t>Причем спектр возможностей мето</w:t>
      </w:r>
      <w:r w:rsidR="00CC470A" w:rsidRPr="00E870C5">
        <w:rPr>
          <w:sz w:val="28"/>
          <w:szCs w:val="28"/>
        </w:rPr>
        <w:t>дик охватывает как паллиативные вмешательства с целью у</w:t>
      </w:r>
      <w:r w:rsidR="00CC470A">
        <w:rPr>
          <w:sz w:val="28"/>
          <w:szCs w:val="28"/>
        </w:rPr>
        <w:t>лучшения качества жизни больных,</w:t>
      </w:r>
      <w:r w:rsidR="00CC470A" w:rsidRPr="00E870C5">
        <w:rPr>
          <w:sz w:val="28"/>
          <w:szCs w:val="28"/>
        </w:rPr>
        <w:t xml:space="preserve"> та</w:t>
      </w:r>
      <w:r w:rsidR="00CC470A">
        <w:rPr>
          <w:sz w:val="28"/>
          <w:szCs w:val="28"/>
        </w:rPr>
        <w:t>к и специальное противоопухолев</w:t>
      </w:r>
      <w:r w:rsidR="00CC470A" w:rsidRPr="00E870C5">
        <w:rPr>
          <w:sz w:val="28"/>
          <w:szCs w:val="28"/>
        </w:rPr>
        <w:t>ое воздействие, направленное</w:t>
      </w:r>
      <w:r w:rsidR="00CC470A">
        <w:rPr>
          <w:sz w:val="28"/>
          <w:szCs w:val="28"/>
        </w:rPr>
        <w:t xml:space="preserve"> на увеличение выживаемости пациентов. </w:t>
      </w:r>
      <w:r>
        <w:rPr>
          <w:sz w:val="28"/>
          <w:szCs w:val="28"/>
        </w:rPr>
        <w:t>Исполь</w:t>
      </w:r>
      <w:r w:rsidRPr="00E870C5">
        <w:rPr>
          <w:sz w:val="28"/>
          <w:szCs w:val="28"/>
        </w:rPr>
        <w:t>зование интервенционных радиологических м</w:t>
      </w:r>
      <w:r>
        <w:rPr>
          <w:sz w:val="28"/>
          <w:szCs w:val="28"/>
        </w:rPr>
        <w:t>етодик в комбинации с иными ле</w:t>
      </w:r>
      <w:r w:rsidRPr="00E870C5">
        <w:rPr>
          <w:sz w:val="28"/>
          <w:szCs w:val="28"/>
        </w:rPr>
        <w:t>чебн</w:t>
      </w:r>
      <w:r>
        <w:rPr>
          <w:sz w:val="28"/>
          <w:szCs w:val="28"/>
        </w:rPr>
        <w:t>ыми средствами позволило сущест</w:t>
      </w:r>
      <w:r w:rsidRPr="00E870C5">
        <w:rPr>
          <w:sz w:val="28"/>
          <w:szCs w:val="28"/>
        </w:rPr>
        <w:t>венно улучши</w:t>
      </w:r>
      <w:r>
        <w:rPr>
          <w:sz w:val="28"/>
          <w:szCs w:val="28"/>
        </w:rPr>
        <w:t>т</w:t>
      </w:r>
      <w:r w:rsidRPr="00E870C5">
        <w:rPr>
          <w:sz w:val="28"/>
          <w:szCs w:val="28"/>
        </w:rPr>
        <w:t xml:space="preserve">ь отдаленные результаты лечения больных со злокачественными опухолями печени, легких, почек и др. органов. Поэтому важным разделом </w:t>
      </w:r>
      <w:r>
        <w:rPr>
          <w:sz w:val="28"/>
          <w:szCs w:val="28"/>
        </w:rPr>
        <w:t>инт</w:t>
      </w:r>
      <w:r w:rsidRPr="00E870C5">
        <w:rPr>
          <w:sz w:val="28"/>
          <w:szCs w:val="28"/>
        </w:rPr>
        <w:t xml:space="preserve">ервенционной </w:t>
      </w:r>
      <w:r>
        <w:rPr>
          <w:sz w:val="28"/>
          <w:szCs w:val="28"/>
        </w:rPr>
        <w:t>онкорадио</w:t>
      </w:r>
      <w:r w:rsidRPr="00E870C5">
        <w:rPr>
          <w:sz w:val="28"/>
          <w:szCs w:val="28"/>
        </w:rPr>
        <w:t>логии сегодня является разработка новых противоопухолевы</w:t>
      </w:r>
      <w:r>
        <w:rPr>
          <w:sz w:val="28"/>
          <w:szCs w:val="28"/>
        </w:rPr>
        <w:t>х методов лечения с использова</w:t>
      </w:r>
      <w:r w:rsidRPr="00E870C5">
        <w:rPr>
          <w:sz w:val="28"/>
          <w:szCs w:val="28"/>
        </w:rPr>
        <w:t xml:space="preserve">нием </w:t>
      </w:r>
      <w:r>
        <w:rPr>
          <w:sz w:val="28"/>
          <w:szCs w:val="28"/>
        </w:rPr>
        <w:t>интервеционно-радиологических</w:t>
      </w:r>
      <w:r w:rsidRPr="00E870C5">
        <w:rPr>
          <w:sz w:val="28"/>
          <w:szCs w:val="28"/>
        </w:rPr>
        <w:t xml:space="preserve"> </w:t>
      </w:r>
      <w:r>
        <w:rPr>
          <w:sz w:val="28"/>
          <w:szCs w:val="28"/>
        </w:rPr>
        <w:t>те</w:t>
      </w:r>
      <w:r w:rsidRPr="00E870C5">
        <w:rPr>
          <w:sz w:val="28"/>
          <w:szCs w:val="28"/>
        </w:rPr>
        <w:t xml:space="preserve">хнологий. Кроме того, не менее важной </w:t>
      </w:r>
      <w:r>
        <w:rPr>
          <w:sz w:val="28"/>
          <w:szCs w:val="28"/>
        </w:rPr>
        <w:t>остает</w:t>
      </w:r>
      <w:r w:rsidRPr="00E870C5">
        <w:rPr>
          <w:sz w:val="28"/>
          <w:szCs w:val="28"/>
        </w:rPr>
        <w:t xml:space="preserve">ся необходимость более глубокого исследования эффективности и </w:t>
      </w:r>
      <w:r>
        <w:rPr>
          <w:sz w:val="28"/>
          <w:szCs w:val="28"/>
        </w:rPr>
        <w:t>стандарти</w:t>
      </w:r>
      <w:r w:rsidRPr="00E870C5">
        <w:rPr>
          <w:sz w:val="28"/>
          <w:szCs w:val="28"/>
        </w:rPr>
        <w:t xml:space="preserve">зация использования уже </w:t>
      </w:r>
      <w:r>
        <w:rPr>
          <w:sz w:val="28"/>
          <w:szCs w:val="28"/>
        </w:rPr>
        <w:t>сущест</w:t>
      </w:r>
      <w:r w:rsidRPr="00E870C5">
        <w:rPr>
          <w:sz w:val="28"/>
          <w:szCs w:val="28"/>
        </w:rPr>
        <w:t xml:space="preserve">вующих </w:t>
      </w:r>
      <w:r>
        <w:rPr>
          <w:sz w:val="28"/>
          <w:szCs w:val="28"/>
        </w:rPr>
        <w:t>метод</w:t>
      </w:r>
      <w:r w:rsidRPr="00E870C5">
        <w:rPr>
          <w:sz w:val="28"/>
          <w:szCs w:val="28"/>
        </w:rPr>
        <w:t xml:space="preserve">ик.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Обсуждению этих и мног</w:t>
      </w:r>
      <w:r>
        <w:rPr>
          <w:sz w:val="28"/>
          <w:szCs w:val="28"/>
        </w:rPr>
        <w:t>их других вопросов посвящена, I</w:t>
      </w:r>
      <w:r>
        <w:rPr>
          <w:sz w:val="28"/>
          <w:szCs w:val="28"/>
          <w:lang w:val="en-US"/>
        </w:rPr>
        <w:t>V</w:t>
      </w:r>
      <w:r w:rsidRPr="00E870C5">
        <w:rPr>
          <w:sz w:val="28"/>
          <w:szCs w:val="28"/>
        </w:rPr>
        <w:t xml:space="preserve"> научно - практическая конференция «ИНТЕРВЕНЦИОННАЯ РАДИОЛОГИЯ В ОН</w:t>
      </w:r>
      <w:r>
        <w:rPr>
          <w:sz w:val="28"/>
          <w:szCs w:val="28"/>
        </w:rPr>
        <w:t>КОЛОГИИ</w:t>
      </w:r>
      <w:r w:rsidRPr="00E870C5">
        <w:rPr>
          <w:sz w:val="28"/>
          <w:szCs w:val="28"/>
        </w:rPr>
        <w:t xml:space="preserve">», </w:t>
      </w:r>
      <w:r>
        <w:rPr>
          <w:sz w:val="28"/>
          <w:szCs w:val="28"/>
        </w:rPr>
        <w:t>которая проводится 26 мая 2011</w:t>
      </w:r>
      <w:r w:rsidRPr="00E870C5">
        <w:rPr>
          <w:sz w:val="28"/>
          <w:szCs w:val="28"/>
        </w:rPr>
        <w:t xml:space="preserve"> года в рам</w:t>
      </w:r>
      <w:r>
        <w:rPr>
          <w:sz w:val="28"/>
          <w:szCs w:val="28"/>
        </w:rPr>
        <w:t>ках национального конгресса «РАД</w:t>
      </w:r>
      <w:r w:rsidRPr="00E870C5">
        <w:rPr>
          <w:sz w:val="28"/>
          <w:szCs w:val="28"/>
        </w:rPr>
        <w:t xml:space="preserve">ИОЛОГИЯ-201 1».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Тема конференции: </w:t>
      </w:r>
    </w:p>
    <w:p w:rsidR="00E870C5" w:rsidRPr="00E870C5" w:rsidRDefault="00CC470A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495B23">
        <w:rPr>
          <w:sz w:val="28"/>
          <w:szCs w:val="28"/>
        </w:rPr>
        <w:t>Интервенционные</w:t>
      </w:r>
      <w:r w:rsidR="00E870C5" w:rsidRPr="00E870C5">
        <w:rPr>
          <w:sz w:val="28"/>
          <w:szCs w:val="28"/>
        </w:rPr>
        <w:t xml:space="preserve"> радиологические вмешательства </w:t>
      </w:r>
    </w:p>
    <w:p w:rsidR="00E870C5" w:rsidRPr="00E870C5" w:rsidRDefault="00CC470A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E870C5" w:rsidRPr="00E870C5">
        <w:rPr>
          <w:sz w:val="28"/>
          <w:szCs w:val="28"/>
        </w:rPr>
        <w:t xml:space="preserve"> специальном противоопухолевом лечении».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lastRenderedPageBreak/>
        <w:t xml:space="preserve">Состав Президиума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Общества интервенционных </w:t>
      </w:r>
      <w:r>
        <w:rPr>
          <w:sz w:val="28"/>
          <w:szCs w:val="28"/>
        </w:rPr>
        <w:t>Онкоради</w:t>
      </w:r>
      <w:r w:rsidRPr="00E870C5">
        <w:rPr>
          <w:sz w:val="28"/>
          <w:szCs w:val="28"/>
        </w:rPr>
        <w:t xml:space="preserve">ологов России (201 1 год)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r w:rsidRPr="00E870C5">
        <w:rPr>
          <w:sz w:val="28"/>
          <w:szCs w:val="28"/>
        </w:rPr>
        <w:t xml:space="preserve">олгушин Борис Иванович д.м.н., профессор, чл.корр. РАМН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Гранов Анато</w:t>
      </w:r>
      <w:r>
        <w:rPr>
          <w:sz w:val="28"/>
          <w:szCs w:val="28"/>
        </w:rPr>
        <w:t>ли</w:t>
      </w:r>
      <w:r w:rsidRPr="00E870C5">
        <w:rPr>
          <w:sz w:val="28"/>
          <w:szCs w:val="28"/>
        </w:rPr>
        <w:t xml:space="preserve">й Михайлович д.м.н., профессор, академик РАМI-1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Авалиани Михаил Варламович д.м.н., профессор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Виршке Эдуард Рейнгольдович д.м.н., в.н.с.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r w:rsidRPr="00E870C5">
        <w:rPr>
          <w:sz w:val="28"/>
          <w:szCs w:val="28"/>
        </w:rPr>
        <w:t xml:space="preserve">ударев Вячеслав Сергеевич д.м.н., профессор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Капронов Сергей Анатолиевич д.м.н., профессор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Кокон Леонид Сергеевич д.м.н., профессор, чл.-корр. РАМН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Косарев Владислав </w:t>
      </w:r>
      <w:r>
        <w:rPr>
          <w:sz w:val="28"/>
          <w:szCs w:val="28"/>
        </w:rPr>
        <w:t>Ю</w:t>
      </w:r>
      <w:r w:rsidRPr="00E870C5">
        <w:rPr>
          <w:sz w:val="28"/>
          <w:szCs w:val="28"/>
        </w:rPr>
        <w:t xml:space="preserve">рьевич к.мм., в.н.с.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Кулезнева Юлия Валерьевна д.м.н., профессор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Нечипай Андрей Михайлович д.м.н., профессор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Нуднов Николай Васильевич д.м.н., профессор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Охотников Олег Иванович д.м.н., профессор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Погребняков Владимир </w:t>
      </w:r>
      <w:r w:rsidR="00CC470A">
        <w:rPr>
          <w:sz w:val="28"/>
          <w:szCs w:val="28"/>
        </w:rPr>
        <w:t>Юрьевич</w:t>
      </w:r>
      <w:r>
        <w:rPr>
          <w:sz w:val="28"/>
          <w:szCs w:val="28"/>
        </w:rPr>
        <w:t xml:space="preserve">  </w:t>
      </w:r>
      <w:r w:rsidRPr="00E870C5">
        <w:rPr>
          <w:sz w:val="28"/>
          <w:szCs w:val="28"/>
        </w:rPr>
        <w:t>д. м</w:t>
      </w:r>
      <w:r w:rsidR="00CC470A" w:rsidRPr="00E870C5">
        <w:rPr>
          <w:sz w:val="28"/>
          <w:szCs w:val="28"/>
        </w:rPr>
        <w:t>.</w:t>
      </w:r>
      <w:r w:rsidRPr="00E870C5">
        <w:rPr>
          <w:sz w:val="28"/>
          <w:szCs w:val="28"/>
        </w:rPr>
        <w:t xml:space="preserve"> н., профессор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Поляев Юрий </w:t>
      </w:r>
      <w:r>
        <w:rPr>
          <w:sz w:val="28"/>
          <w:szCs w:val="28"/>
        </w:rPr>
        <w:t>Алексан</w:t>
      </w:r>
      <w:r w:rsidRPr="00E870C5">
        <w:rPr>
          <w:sz w:val="28"/>
          <w:szCs w:val="28"/>
        </w:rPr>
        <w:t xml:space="preserve">дрович д.м.н., профессор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Таразов П</w:t>
      </w:r>
      <w:r w:rsidRPr="00E870C5">
        <w:rPr>
          <w:sz w:val="28"/>
          <w:szCs w:val="28"/>
        </w:rPr>
        <w:t xml:space="preserve">авел Гадельгараевич д.м.н., профессор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Тюрин Игорь Евгеньевич д.м.н., профессор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Тибилов Александр Мурадович к.м.н.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АРТЕРИАЛЬН</w:t>
      </w:r>
      <w:r w:rsidRPr="00E870C5">
        <w:rPr>
          <w:b/>
          <w:bCs/>
          <w:sz w:val="28"/>
          <w:szCs w:val="28"/>
        </w:rPr>
        <w:t xml:space="preserve">АЯ </w:t>
      </w:r>
      <w:r>
        <w:rPr>
          <w:b/>
          <w:bCs/>
          <w:sz w:val="28"/>
          <w:szCs w:val="28"/>
        </w:rPr>
        <w:t>ХИМИОЭМБОЛИЗАЦИЯ</w:t>
      </w:r>
      <w:r w:rsidRPr="00E870C5">
        <w:rPr>
          <w:b/>
          <w:bCs/>
          <w:sz w:val="28"/>
          <w:szCs w:val="28"/>
        </w:rPr>
        <w:t xml:space="preserve"> НЕОПЕРАБЕЛЬНОГО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МЕТАСТАТАЧЕСКОГО КАРЦИНОИДА</w:t>
      </w:r>
      <w:r w:rsidRPr="00E870C5">
        <w:rPr>
          <w:b/>
          <w:bCs/>
          <w:sz w:val="28"/>
          <w:szCs w:val="28"/>
        </w:rPr>
        <w:t xml:space="preserve"> ПЕЧЕНИ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E870C5">
        <w:rPr>
          <w:i/>
          <w:iCs/>
          <w:sz w:val="28"/>
          <w:szCs w:val="28"/>
        </w:rPr>
        <w:t xml:space="preserve">Э.Р. Виршке, Е.М. Рощин, ГА. Кучинский, Он. Сергеева </w:t>
      </w:r>
    </w:p>
    <w:p w:rsidR="00E870C5" w:rsidRDefault="00E870C5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7063F">
        <w:rPr>
          <w:b/>
          <w:bCs/>
          <w:sz w:val="28"/>
          <w:szCs w:val="28"/>
        </w:rPr>
        <w:t xml:space="preserve">РОНЦ </w:t>
      </w:r>
      <w:r w:rsidRPr="0047063F">
        <w:rPr>
          <w:b/>
          <w:sz w:val="28"/>
          <w:szCs w:val="28"/>
        </w:rPr>
        <w:t xml:space="preserve">им. </w:t>
      </w:r>
      <w:r w:rsidRPr="0047063F">
        <w:rPr>
          <w:b/>
          <w:bCs/>
          <w:sz w:val="28"/>
          <w:szCs w:val="28"/>
        </w:rPr>
        <w:t xml:space="preserve">Н.Н. Блохина </w:t>
      </w:r>
      <w:r w:rsidRPr="0047063F">
        <w:rPr>
          <w:b/>
          <w:sz w:val="28"/>
          <w:szCs w:val="28"/>
        </w:rPr>
        <w:t xml:space="preserve">РАМН, Россия, Москва </w:t>
      </w:r>
    </w:p>
    <w:p w:rsidR="00E50774" w:rsidRPr="0047063F" w:rsidRDefault="00E50774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Среди 24 больных с метастатическим карциноидом печени, которым была выполнена артериальная химиоэмболизация, верификация диагноза получена путем </w:t>
      </w:r>
      <w:r>
        <w:rPr>
          <w:sz w:val="28"/>
          <w:szCs w:val="28"/>
        </w:rPr>
        <w:t>П</w:t>
      </w:r>
      <w:r w:rsidRPr="00E870C5">
        <w:rPr>
          <w:sz w:val="28"/>
          <w:szCs w:val="28"/>
        </w:rPr>
        <w:t>АБ у 20 (83,3%) из них, у других 16,7% — при лапаротомии или при лапароскопии</w:t>
      </w:r>
      <w:r>
        <w:rPr>
          <w:sz w:val="28"/>
          <w:szCs w:val="28"/>
        </w:rPr>
        <w:t>. У</w:t>
      </w:r>
      <w:r w:rsidRPr="00E870C5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(83,3%) больных определялся мультинодуллярный тип</w:t>
      </w:r>
      <w:r w:rsidRPr="00E870C5">
        <w:rPr>
          <w:sz w:val="28"/>
          <w:szCs w:val="28"/>
        </w:rPr>
        <w:t xml:space="preserve"> роста с наличием множества узлов размерами от </w:t>
      </w:r>
      <w:r w:rsidRPr="00E870C5">
        <w:rPr>
          <w:i/>
          <w:iCs/>
          <w:sz w:val="28"/>
          <w:szCs w:val="28"/>
        </w:rPr>
        <w:t xml:space="preserve">0,5 </w:t>
      </w:r>
      <w:r w:rsidRPr="00E870C5">
        <w:rPr>
          <w:sz w:val="28"/>
          <w:szCs w:val="28"/>
        </w:rPr>
        <w:t xml:space="preserve">до 10,0 см в диаметре. При этом билобарное поражение имело место у 19(79,1 </w:t>
      </w:r>
      <w:r w:rsidRPr="00E870C5">
        <w:rPr>
          <w:i/>
          <w:iCs/>
          <w:sz w:val="28"/>
          <w:szCs w:val="28"/>
        </w:rPr>
        <w:t xml:space="preserve">%) </w:t>
      </w:r>
      <w:r w:rsidRPr="00E870C5">
        <w:rPr>
          <w:sz w:val="28"/>
          <w:szCs w:val="28"/>
        </w:rPr>
        <w:t xml:space="preserve">пациентов.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Внутриартериальная химиоэмболизация применена В Сочетании с систем- ной химиотерапией у 9 </w:t>
      </w:r>
      <w:r w:rsidRPr="00E870C5">
        <w:rPr>
          <w:i/>
          <w:iCs/>
          <w:sz w:val="28"/>
          <w:szCs w:val="28"/>
        </w:rPr>
        <w:t xml:space="preserve">(37,5%), </w:t>
      </w:r>
      <w:r w:rsidRPr="00E870C5">
        <w:rPr>
          <w:sz w:val="28"/>
          <w:szCs w:val="28"/>
        </w:rPr>
        <w:t xml:space="preserve">с регионарной химиотерапией у </w:t>
      </w:r>
      <w:r w:rsidRPr="00E870C5">
        <w:rPr>
          <w:i/>
          <w:iCs/>
          <w:sz w:val="28"/>
          <w:szCs w:val="28"/>
        </w:rPr>
        <w:t xml:space="preserve">5 </w:t>
      </w:r>
      <w:r w:rsidRPr="00E870C5">
        <w:rPr>
          <w:sz w:val="28"/>
          <w:szCs w:val="28"/>
        </w:rPr>
        <w:t>(20,8%), и с радио</w:t>
      </w:r>
      <w:r>
        <w:rPr>
          <w:sz w:val="28"/>
          <w:szCs w:val="28"/>
        </w:rPr>
        <w:t>частотной</w:t>
      </w:r>
      <w:r w:rsidRPr="00E870C5">
        <w:rPr>
          <w:sz w:val="28"/>
          <w:szCs w:val="28"/>
        </w:rPr>
        <w:t xml:space="preserve"> абляцией у 2 (8,3%) больных с метастатическим карциноидом </w:t>
      </w:r>
      <w:r>
        <w:rPr>
          <w:sz w:val="28"/>
          <w:szCs w:val="28"/>
        </w:rPr>
        <w:t>печени</w:t>
      </w:r>
      <w:r w:rsidRPr="00E870C5">
        <w:rPr>
          <w:sz w:val="28"/>
          <w:szCs w:val="28"/>
        </w:rPr>
        <w:t xml:space="preserve">. При этом </w:t>
      </w:r>
      <w:r>
        <w:rPr>
          <w:sz w:val="28"/>
          <w:szCs w:val="28"/>
        </w:rPr>
        <w:t>суперселект</w:t>
      </w:r>
      <w:r w:rsidRPr="00E870C5">
        <w:rPr>
          <w:sz w:val="28"/>
          <w:szCs w:val="28"/>
        </w:rPr>
        <w:t>ивная катетеризация выполнена у 16 (66,7%) больных и раздельная катетеризация долевых артерий печени — у других 8 (333%) пациентов. Кратность катетеризаций составляла от 1 до 13 раз. У 15 (62,5%) из 24 больных с метастатическим к</w:t>
      </w:r>
      <w:r>
        <w:rPr>
          <w:sz w:val="28"/>
          <w:szCs w:val="28"/>
        </w:rPr>
        <w:t>арциноидом печени удалось уточн</w:t>
      </w:r>
      <w:r w:rsidRPr="00E870C5">
        <w:rPr>
          <w:sz w:val="28"/>
          <w:szCs w:val="28"/>
        </w:rPr>
        <w:t xml:space="preserve">ить локализацию первичного очага (поджелудочная железа (б), тонкая кишка (6), легкое (2) и у одного — анальный канал) У остальных </w:t>
      </w:r>
      <w:r w:rsidRPr="00E870C5">
        <w:rPr>
          <w:i/>
          <w:iCs/>
          <w:sz w:val="28"/>
          <w:szCs w:val="28"/>
        </w:rPr>
        <w:t xml:space="preserve">7 </w:t>
      </w:r>
      <w:r w:rsidRPr="00E870C5">
        <w:rPr>
          <w:sz w:val="28"/>
          <w:szCs w:val="28"/>
        </w:rPr>
        <w:t>(3 7,5%) пациентов локализация</w:t>
      </w:r>
      <w:r>
        <w:rPr>
          <w:sz w:val="28"/>
          <w:szCs w:val="28"/>
        </w:rPr>
        <w:t>, первичного очага карциноидной</w:t>
      </w:r>
      <w:r w:rsidRPr="00E870C5">
        <w:rPr>
          <w:sz w:val="28"/>
          <w:szCs w:val="28"/>
        </w:rPr>
        <w:t xml:space="preserve"> опухоли не выявлена.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После введения Химиоэмболизиру</w:t>
      </w:r>
      <w:r>
        <w:rPr>
          <w:sz w:val="28"/>
          <w:szCs w:val="28"/>
        </w:rPr>
        <w:t>ющей</w:t>
      </w:r>
      <w:r w:rsidRPr="00E870C5">
        <w:rPr>
          <w:sz w:val="28"/>
          <w:szCs w:val="28"/>
        </w:rPr>
        <w:t xml:space="preserve"> смеси интенсивный уровень нак</w:t>
      </w:r>
      <w:r>
        <w:rPr>
          <w:sz w:val="28"/>
          <w:szCs w:val="28"/>
        </w:rPr>
        <w:t>опления в Опухолевых</w:t>
      </w:r>
      <w:r w:rsidRPr="00E870C5">
        <w:rPr>
          <w:sz w:val="28"/>
          <w:szCs w:val="28"/>
        </w:rPr>
        <w:t xml:space="preserve"> узлах определялся у 11 (45,8%) больных, умере</w:t>
      </w:r>
      <w:r>
        <w:rPr>
          <w:sz w:val="28"/>
          <w:szCs w:val="28"/>
        </w:rPr>
        <w:t>нны</w:t>
      </w:r>
      <w:r w:rsidRPr="00E870C5">
        <w:rPr>
          <w:sz w:val="28"/>
          <w:szCs w:val="28"/>
        </w:rPr>
        <w:t xml:space="preserve">й уровень накопления — у </w:t>
      </w:r>
      <w:r w:rsidRPr="00E870C5">
        <w:rPr>
          <w:i/>
          <w:iCs/>
          <w:sz w:val="28"/>
          <w:szCs w:val="28"/>
        </w:rPr>
        <w:t xml:space="preserve">9 (37,5%), </w:t>
      </w:r>
      <w:r w:rsidRPr="00E870C5">
        <w:rPr>
          <w:sz w:val="28"/>
          <w:szCs w:val="28"/>
        </w:rPr>
        <w:t xml:space="preserve">а у остальных 4 (16,7%) </w:t>
      </w:r>
      <w:r w:rsidRPr="00E870C5">
        <w:rPr>
          <w:sz w:val="28"/>
          <w:szCs w:val="28"/>
        </w:rPr>
        <w:lastRenderedPageBreak/>
        <w:t>отмечено слабое накопление. В качестве цитостатиков применялись, доксорубицин, гемцитаб</w:t>
      </w:r>
      <w:r>
        <w:rPr>
          <w:sz w:val="28"/>
          <w:szCs w:val="28"/>
        </w:rPr>
        <w:t>ин или э</w:t>
      </w:r>
      <w:r w:rsidRPr="00E870C5">
        <w:rPr>
          <w:sz w:val="28"/>
          <w:szCs w:val="28"/>
        </w:rPr>
        <w:t xml:space="preserve">локсатин.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Субъективное улучшение отмечено у 18 </w:t>
      </w:r>
      <w:r w:rsidRPr="00E870C5">
        <w:rPr>
          <w:i/>
          <w:iCs/>
          <w:sz w:val="28"/>
          <w:szCs w:val="28"/>
        </w:rPr>
        <w:t xml:space="preserve">(75,0%) </w:t>
      </w:r>
      <w:r>
        <w:rPr>
          <w:sz w:val="28"/>
          <w:szCs w:val="28"/>
        </w:rPr>
        <w:t>больных с метастатичес</w:t>
      </w:r>
      <w:r w:rsidRPr="00E870C5">
        <w:rPr>
          <w:sz w:val="28"/>
          <w:szCs w:val="28"/>
        </w:rPr>
        <w:t xml:space="preserve">ким </w:t>
      </w:r>
      <w:r>
        <w:rPr>
          <w:sz w:val="28"/>
          <w:szCs w:val="28"/>
        </w:rPr>
        <w:t>карциноид</w:t>
      </w:r>
      <w:r w:rsidRPr="00E870C5">
        <w:rPr>
          <w:sz w:val="28"/>
          <w:szCs w:val="28"/>
        </w:rPr>
        <w:t xml:space="preserve">ом печени. Объективно определяемый эффект был достигнут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у 11 (45,8%) больных, стабилизация опухолевого процесса отмечена у 8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(33,3%), а прогрессирование наступило у других 5 (20,9%) пациентов. Продолжительность жизни пациентов с неоперабельным метастатическим карциноидом печени, получавших Эндоваскулярное лечение, составила от З до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110</w:t>
      </w:r>
      <w:r w:rsidR="00CC470A">
        <w:rPr>
          <w:sz w:val="28"/>
          <w:szCs w:val="28"/>
        </w:rPr>
        <w:t xml:space="preserve"> месяцев. Один год прожили 60,6% ±1</w:t>
      </w:r>
      <w:r w:rsidRPr="00E870C5">
        <w:rPr>
          <w:sz w:val="28"/>
          <w:szCs w:val="28"/>
        </w:rPr>
        <w:t>1,6%, 2 года — 5З,9</w:t>
      </w:r>
      <w:r w:rsidR="00CC470A">
        <w:rPr>
          <w:sz w:val="28"/>
          <w:szCs w:val="28"/>
        </w:rPr>
        <w:t>% ±</w:t>
      </w:r>
      <w:r w:rsidRPr="00E870C5">
        <w:rPr>
          <w:sz w:val="28"/>
          <w:szCs w:val="28"/>
        </w:rPr>
        <w:t xml:space="preserve">12,1%, 5 лет - </w:t>
      </w:r>
      <w:r w:rsidR="00CC470A">
        <w:rPr>
          <w:sz w:val="28"/>
          <w:szCs w:val="28"/>
        </w:rPr>
        <w:t xml:space="preserve"> </w:t>
      </w:r>
      <w:r w:rsidRPr="00E870C5">
        <w:rPr>
          <w:sz w:val="28"/>
          <w:szCs w:val="28"/>
        </w:rPr>
        <w:t>19,2</w:t>
      </w:r>
      <w:r w:rsidR="00CC470A">
        <w:rPr>
          <w:sz w:val="28"/>
          <w:szCs w:val="28"/>
        </w:rPr>
        <w:t>%±</w:t>
      </w:r>
      <w:r w:rsidR="00DD4A3A">
        <w:rPr>
          <w:sz w:val="28"/>
          <w:szCs w:val="28"/>
        </w:rPr>
        <w:t>1</w:t>
      </w:r>
      <w:r w:rsidRPr="00E870C5">
        <w:rPr>
          <w:sz w:val="28"/>
          <w:szCs w:val="28"/>
        </w:rPr>
        <w:t xml:space="preserve">1,5%. Медиана выживаемости — 25,4 месяцев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Высокая степень васкуляризации карц</w:t>
      </w:r>
      <w:r w:rsidR="00DD4A3A">
        <w:rPr>
          <w:sz w:val="28"/>
          <w:szCs w:val="28"/>
        </w:rPr>
        <w:t>иноидных опухолей печени позвол</w:t>
      </w:r>
      <w:r w:rsidRPr="00E870C5">
        <w:rPr>
          <w:sz w:val="28"/>
          <w:szCs w:val="28"/>
        </w:rPr>
        <w:t>я</w:t>
      </w:r>
      <w:r w:rsidR="00DD4A3A">
        <w:rPr>
          <w:sz w:val="28"/>
          <w:szCs w:val="28"/>
        </w:rPr>
        <w:t>ет достичь более выраженного про</w:t>
      </w:r>
      <w:r w:rsidRPr="00E870C5">
        <w:rPr>
          <w:sz w:val="28"/>
          <w:szCs w:val="28"/>
        </w:rPr>
        <w:t>тивооп</w:t>
      </w:r>
      <w:r w:rsidR="00B50C43">
        <w:rPr>
          <w:sz w:val="28"/>
          <w:szCs w:val="28"/>
        </w:rPr>
        <w:t>ухолевого эффекта, даже при бил</w:t>
      </w:r>
      <w:r w:rsidRPr="00E870C5">
        <w:rPr>
          <w:sz w:val="28"/>
          <w:szCs w:val="28"/>
        </w:rPr>
        <w:t>обарном поражении. Таким образом, ар</w:t>
      </w:r>
      <w:r w:rsidR="00B50C43">
        <w:rPr>
          <w:sz w:val="28"/>
          <w:szCs w:val="28"/>
        </w:rPr>
        <w:t>териальная химиоэмболизация мож</w:t>
      </w:r>
      <w:r w:rsidRPr="00E870C5">
        <w:rPr>
          <w:sz w:val="28"/>
          <w:szCs w:val="28"/>
        </w:rPr>
        <w:t>ет рассматриваться как метод выбора лече</w:t>
      </w:r>
      <w:r w:rsidR="00B50C43">
        <w:rPr>
          <w:sz w:val="28"/>
          <w:szCs w:val="28"/>
        </w:rPr>
        <w:t>ния при неоперабельном метастат</w:t>
      </w:r>
      <w:r w:rsidRPr="00E870C5">
        <w:rPr>
          <w:sz w:val="28"/>
          <w:szCs w:val="28"/>
        </w:rPr>
        <w:t xml:space="preserve">ическом карциноиде печени.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E870C5" w:rsidRPr="00E870C5" w:rsidRDefault="0047063F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АРТЕРИАЛЬНАЯ ХИ</w:t>
      </w:r>
      <w:r w:rsidR="00E870C5" w:rsidRPr="00E870C5">
        <w:rPr>
          <w:sz w:val="28"/>
          <w:szCs w:val="28"/>
        </w:rPr>
        <w:t>М</w:t>
      </w:r>
      <w:r>
        <w:rPr>
          <w:sz w:val="28"/>
          <w:szCs w:val="28"/>
        </w:rPr>
        <w:t>ИОЭМ</w:t>
      </w:r>
      <w:r w:rsidR="00E870C5" w:rsidRPr="00E870C5">
        <w:rPr>
          <w:sz w:val="28"/>
          <w:szCs w:val="28"/>
        </w:rPr>
        <w:t xml:space="preserve">БОЛИЗАЦИЯ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ПРИ НЕОПЕРАБЕЛЬНЫХ МЕТАСТАЗАХ В ПЕЧЕНИ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КОЛОРЕКТАЛЬ</w:t>
      </w:r>
      <w:r w:rsidR="0047063F">
        <w:rPr>
          <w:sz w:val="28"/>
          <w:szCs w:val="28"/>
        </w:rPr>
        <w:t>Н</w:t>
      </w:r>
      <w:r w:rsidRPr="00E870C5">
        <w:rPr>
          <w:sz w:val="28"/>
          <w:szCs w:val="28"/>
        </w:rPr>
        <w:t xml:space="preserve">ОГО РАКА </w:t>
      </w:r>
    </w:p>
    <w:p w:rsidR="00E870C5" w:rsidRPr="00E870C5" w:rsidRDefault="00495B23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E870C5">
        <w:rPr>
          <w:i/>
          <w:iCs/>
          <w:sz w:val="28"/>
          <w:szCs w:val="28"/>
        </w:rPr>
        <w:t>Э. Р. Виршке, Б. И. Долгушин, Е. М. Рощи</w:t>
      </w:r>
      <w:r>
        <w:rPr>
          <w:i/>
          <w:iCs/>
          <w:sz w:val="28"/>
          <w:szCs w:val="28"/>
        </w:rPr>
        <w:t>н</w:t>
      </w:r>
      <w:r w:rsidRPr="00E870C5">
        <w:rPr>
          <w:i/>
          <w:iCs/>
          <w:sz w:val="28"/>
          <w:szCs w:val="28"/>
        </w:rPr>
        <w:t xml:space="preserve"> Г</w:t>
      </w:r>
      <w:r>
        <w:rPr>
          <w:i/>
          <w:iCs/>
          <w:sz w:val="28"/>
          <w:szCs w:val="28"/>
        </w:rPr>
        <w:t>.</w:t>
      </w:r>
      <w:r w:rsidRPr="00E870C5">
        <w:rPr>
          <w:i/>
          <w:iCs/>
          <w:sz w:val="28"/>
          <w:szCs w:val="28"/>
        </w:rPr>
        <w:t xml:space="preserve">А. </w:t>
      </w:r>
      <w:r w:rsidR="00E870C5" w:rsidRPr="00E870C5">
        <w:rPr>
          <w:i/>
          <w:iCs/>
          <w:sz w:val="28"/>
          <w:szCs w:val="28"/>
        </w:rPr>
        <w:t xml:space="preserve">Кучинский </w:t>
      </w:r>
    </w:p>
    <w:p w:rsidR="00E870C5" w:rsidRPr="0047063F" w:rsidRDefault="00E870C5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7063F">
        <w:rPr>
          <w:b/>
          <w:sz w:val="28"/>
          <w:szCs w:val="28"/>
        </w:rPr>
        <w:t xml:space="preserve">РОНЦ </w:t>
      </w:r>
      <w:r w:rsidRPr="0047063F">
        <w:rPr>
          <w:b/>
          <w:iCs/>
          <w:sz w:val="28"/>
          <w:szCs w:val="28"/>
        </w:rPr>
        <w:t xml:space="preserve">им. </w:t>
      </w:r>
      <w:r w:rsidR="0047063F">
        <w:rPr>
          <w:b/>
          <w:sz w:val="28"/>
          <w:szCs w:val="28"/>
        </w:rPr>
        <w:t>Н.Н</w:t>
      </w:r>
      <w:r w:rsidRPr="0047063F">
        <w:rPr>
          <w:b/>
          <w:sz w:val="28"/>
          <w:szCs w:val="28"/>
        </w:rPr>
        <w:t xml:space="preserve">. Блохина РАМ Н, Россия, Москва </w:t>
      </w:r>
    </w:p>
    <w:p w:rsidR="0047063F" w:rsidRDefault="0047063F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47063F">
        <w:rPr>
          <w:b/>
          <w:sz w:val="28"/>
          <w:szCs w:val="28"/>
        </w:rPr>
        <w:t>Цель исследования</w:t>
      </w:r>
      <w:r w:rsidRPr="00E870C5">
        <w:rPr>
          <w:sz w:val="28"/>
          <w:szCs w:val="28"/>
        </w:rPr>
        <w:t>. Определить эффек</w:t>
      </w:r>
      <w:r w:rsidR="0047063F">
        <w:rPr>
          <w:sz w:val="28"/>
          <w:szCs w:val="28"/>
        </w:rPr>
        <w:t>тивность чрескатетерной артериальной химиоэмболизации при неоперабельных метастазах в печени колор</w:t>
      </w:r>
      <w:r w:rsidRPr="00E870C5">
        <w:rPr>
          <w:sz w:val="28"/>
          <w:szCs w:val="28"/>
        </w:rPr>
        <w:t>ектал</w:t>
      </w:r>
      <w:r w:rsidR="0047063F">
        <w:rPr>
          <w:sz w:val="28"/>
          <w:szCs w:val="28"/>
        </w:rPr>
        <w:t>ьного</w:t>
      </w:r>
      <w:r w:rsidRPr="00E870C5">
        <w:rPr>
          <w:sz w:val="28"/>
          <w:szCs w:val="28"/>
        </w:rPr>
        <w:t xml:space="preserve"> рака. </w:t>
      </w:r>
    </w:p>
    <w:p w:rsidR="00E870C5" w:rsidRPr="00E870C5" w:rsidRDefault="0047063F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47063F">
        <w:rPr>
          <w:b/>
          <w:sz w:val="28"/>
          <w:szCs w:val="28"/>
        </w:rPr>
        <w:t>Материалы и методы</w:t>
      </w:r>
      <w:r w:rsidR="00E870C5" w:rsidRPr="0047063F">
        <w:rPr>
          <w:b/>
          <w:sz w:val="28"/>
          <w:szCs w:val="28"/>
        </w:rPr>
        <w:t>.</w:t>
      </w:r>
      <w:r w:rsidR="00E870C5" w:rsidRPr="00E870C5">
        <w:rPr>
          <w:sz w:val="28"/>
          <w:szCs w:val="28"/>
        </w:rPr>
        <w:t xml:space="preserve"> </w:t>
      </w:r>
      <w:r w:rsidR="00495B23" w:rsidRPr="00E870C5">
        <w:rPr>
          <w:sz w:val="28"/>
          <w:szCs w:val="28"/>
        </w:rPr>
        <w:t xml:space="preserve">Артериальная масляная </w:t>
      </w:r>
      <w:r w:rsidR="00495B23">
        <w:rPr>
          <w:sz w:val="28"/>
          <w:szCs w:val="28"/>
        </w:rPr>
        <w:t>химиоэмбол</w:t>
      </w:r>
      <w:r w:rsidR="00495B23" w:rsidRPr="00E870C5">
        <w:rPr>
          <w:sz w:val="28"/>
          <w:szCs w:val="28"/>
        </w:rPr>
        <w:t xml:space="preserve">изация была выполнена у 30 больных с метастазами в печени рака </w:t>
      </w:r>
      <w:r w:rsidR="00495B23">
        <w:rPr>
          <w:sz w:val="28"/>
          <w:szCs w:val="28"/>
        </w:rPr>
        <w:t>толстой кишки в возрасте от 35 д</w:t>
      </w:r>
      <w:r w:rsidR="00495B23" w:rsidRPr="00E870C5">
        <w:rPr>
          <w:sz w:val="28"/>
          <w:szCs w:val="28"/>
        </w:rPr>
        <w:t xml:space="preserve">о 68 лет.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Уровень раково</w:t>
      </w:r>
      <w:r w:rsidR="007D26E4">
        <w:rPr>
          <w:sz w:val="28"/>
          <w:szCs w:val="28"/>
        </w:rPr>
        <w:t>го эмбрионал</w:t>
      </w:r>
      <w:r w:rsidRPr="00E870C5">
        <w:rPr>
          <w:sz w:val="28"/>
          <w:szCs w:val="28"/>
        </w:rPr>
        <w:t>ь</w:t>
      </w:r>
      <w:r w:rsidR="007D26E4">
        <w:rPr>
          <w:sz w:val="28"/>
          <w:szCs w:val="28"/>
        </w:rPr>
        <w:t xml:space="preserve">ного </w:t>
      </w:r>
      <w:r w:rsidRPr="00E870C5">
        <w:rPr>
          <w:sz w:val="28"/>
          <w:szCs w:val="28"/>
        </w:rPr>
        <w:t xml:space="preserve">антигена (РЭА) был </w:t>
      </w:r>
      <w:r w:rsidR="007D26E4">
        <w:rPr>
          <w:sz w:val="28"/>
          <w:szCs w:val="28"/>
        </w:rPr>
        <w:t>повышен</w:t>
      </w:r>
      <w:r w:rsidRPr="00E870C5">
        <w:rPr>
          <w:sz w:val="28"/>
          <w:szCs w:val="28"/>
        </w:rPr>
        <w:t xml:space="preserve"> у 24 (80%) из 30 обследованных нами больных.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У большинства больных определялось билобарное (в 86,6% случаев), мультинодуллярное (в 96,7% случаев) поражение печени. </w:t>
      </w:r>
    </w:p>
    <w:p w:rsidR="00E870C5" w:rsidRPr="00E870C5" w:rsidRDefault="007D26E4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Только у 4 (13,3%) паци</w:t>
      </w:r>
      <w:r w:rsidR="00E870C5" w:rsidRPr="00E870C5">
        <w:rPr>
          <w:sz w:val="28"/>
          <w:szCs w:val="28"/>
        </w:rPr>
        <w:t>енто</w:t>
      </w:r>
      <w:r>
        <w:rPr>
          <w:sz w:val="28"/>
          <w:szCs w:val="28"/>
        </w:rPr>
        <w:t>в</w:t>
      </w:r>
      <w:r w:rsidR="00E870C5" w:rsidRPr="00E870C5">
        <w:rPr>
          <w:sz w:val="28"/>
          <w:szCs w:val="28"/>
        </w:rPr>
        <w:t>, которым ранее по поводу мета</w:t>
      </w:r>
      <w:r>
        <w:rPr>
          <w:sz w:val="28"/>
          <w:szCs w:val="28"/>
        </w:rPr>
        <w:t>стазов были выполнены гемигепатэкт</w:t>
      </w:r>
      <w:r w:rsidR="00E870C5" w:rsidRPr="00E870C5">
        <w:rPr>
          <w:sz w:val="28"/>
          <w:szCs w:val="28"/>
        </w:rPr>
        <w:t>омии, солитарный или един</w:t>
      </w:r>
      <w:r>
        <w:rPr>
          <w:sz w:val="28"/>
          <w:szCs w:val="28"/>
        </w:rPr>
        <w:t>ичные очаги лок</w:t>
      </w:r>
      <w:r w:rsidR="00E870C5" w:rsidRPr="00E870C5">
        <w:rPr>
          <w:sz w:val="28"/>
          <w:szCs w:val="28"/>
        </w:rPr>
        <w:t>а</w:t>
      </w:r>
      <w:r>
        <w:rPr>
          <w:sz w:val="28"/>
          <w:szCs w:val="28"/>
        </w:rPr>
        <w:t>лизовались</w:t>
      </w:r>
      <w:r w:rsidR="00E870C5" w:rsidRPr="00E870C5">
        <w:rPr>
          <w:sz w:val="28"/>
          <w:szCs w:val="28"/>
        </w:rPr>
        <w:t xml:space="preserve"> в оставшейся доле печени. </w:t>
      </w:r>
    </w:p>
    <w:p w:rsidR="00E870C5" w:rsidRPr="00E870C5" w:rsidRDefault="007D26E4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30 больных с метастати</w:t>
      </w:r>
      <w:r w:rsidR="00E870C5" w:rsidRPr="00E870C5">
        <w:rPr>
          <w:sz w:val="28"/>
          <w:szCs w:val="28"/>
        </w:rPr>
        <w:t>ческим поражением печени</w:t>
      </w:r>
      <w:r>
        <w:rPr>
          <w:sz w:val="28"/>
          <w:szCs w:val="28"/>
        </w:rPr>
        <w:t xml:space="preserve"> при раке ободочной и прямой кишок было выполнено</w:t>
      </w:r>
      <w:r w:rsidR="00E870C5" w:rsidRPr="00E870C5">
        <w:rPr>
          <w:sz w:val="28"/>
          <w:szCs w:val="28"/>
        </w:rPr>
        <w:t xml:space="preserve"> от 1 до 10 курсов артериальной масляной </w:t>
      </w:r>
      <w:r>
        <w:rPr>
          <w:sz w:val="28"/>
          <w:szCs w:val="28"/>
        </w:rPr>
        <w:t>х</w:t>
      </w:r>
      <w:r w:rsidR="00E870C5" w:rsidRPr="00E870C5">
        <w:rPr>
          <w:sz w:val="28"/>
          <w:szCs w:val="28"/>
        </w:rPr>
        <w:t xml:space="preserve">имиоэмболизации с интервалами 6-8 недель.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В общей сложности всем больным была выполнена 8</w:t>
      </w:r>
      <w:r w:rsidR="007D26E4">
        <w:rPr>
          <w:sz w:val="28"/>
          <w:szCs w:val="28"/>
        </w:rPr>
        <w:t>1 химиоэмболизация. Суперселективная катетеризация собственно печеночной артерии применена у 21 (70,0%) пациент</w:t>
      </w:r>
      <w:r w:rsidRPr="00E870C5">
        <w:rPr>
          <w:sz w:val="28"/>
          <w:szCs w:val="28"/>
        </w:rPr>
        <w:t xml:space="preserve">а, </w:t>
      </w:r>
      <w:r w:rsidR="007D26E4">
        <w:rPr>
          <w:sz w:val="28"/>
          <w:szCs w:val="28"/>
        </w:rPr>
        <w:t>у 9 (30,0%) больных с различными вариантами кровоснабжен</w:t>
      </w:r>
      <w:r w:rsidRPr="00E870C5">
        <w:rPr>
          <w:sz w:val="28"/>
          <w:szCs w:val="28"/>
        </w:rPr>
        <w:t>ия печени применялась методика раздельной катетеризаци</w:t>
      </w:r>
      <w:r w:rsidR="007D26E4">
        <w:rPr>
          <w:sz w:val="28"/>
          <w:szCs w:val="28"/>
        </w:rPr>
        <w:t>и долевых печеночных</w:t>
      </w:r>
      <w:r w:rsidRPr="00E870C5">
        <w:rPr>
          <w:sz w:val="28"/>
          <w:szCs w:val="28"/>
        </w:rPr>
        <w:t xml:space="preserve"> артерий.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lastRenderedPageBreak/>
        <w:t>В качестве цитостатиков у 19 (63,3%) и</w:t>
      </w:r>
      <w:r w:rsidR="007D26E4">
        <w:rPr>
          <w:sz w:val="28"/>
          <w:szCs w:val="28"/>
        </w:rPr>
        <w:t>з 30 больных применялись доксорубицин и</w:t>
      </w:r>
      <w:r w:rsidRPr="00E870C5">
        <w:rPr>
          <w:sz w:val="28"/>
          <w:szCs w:val="28"/>
        </w:rPr>
        <w:t>ли д</w:t>
      </w:r>
      <w:r w:rsidR="007D26E4">
        <w:rPr>
          <w:sz w:val="28"/>
          <w:szCs w:val="28"/>
        </w:rPr>
        <w:t>оксорубицин-ЭСТРОН в монорежиме,</w:t>
      </w:r>
      <w:r w:rsidRPr="00E870C5">
        <w:rPr>
          <w:sz w:val="28"/>
          <w:szCs w:val="28"/>
        </w:rPr>
        <w:t xml:space="preserve"> у 4 (13,3%) больных эти же препара</w:t>
      </w:r>
      <w:r w:rsidR="007D26E4">
        <w:rPr>
          <w:sz w:val="28"/>
          <w:szCs w:val="28"/>
        </w:rPr>
        <w:t>ты применялись в сочетании с ци</w:t>
      </w:r>
      <w:r w:rsidRPr="00E870C5">
        <w:rPr>
          <w:sz w:val="28"/>
          <w:szCs w:val="28"/>
        </w:rPr>
        <w:t xml:space="preserve">сплатином. </w:t>
      </w:r>
    </w:p>
    <w:p w:rsidR="00E870C5" w:rsidRPr="00E870C5" w:rsidRDefault="007D26E4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 остальных </w:t>
      </w:r>
      <w:r w:rsidR="00495B23">
        <w:rPr>
          <w:sz w:val="28"/>
          <w:szCs w:val="28"/>
        </w:rPr>
        <w:t>пациент</w:t>
      </w:r>
      <w:r w:rsidR="00495B23" w:rsidRPr="00E870C5">
        <w:rPr>
          <w:sz w:val="28"/>
          <w:szCs w:val="28"/>
        </w:rPr>
        <w:t>ов</w:t>
      </w:r>
      <w:r w:rsidR="00E870C5" w:rsidRPr="00E870C5">
        <w:rPr>
          <w:sz w:val="28"/>
          <w:szCs w:val="28"/>
        </w:rPr>
        <w:t xml:space="preserve"> в монорежиме </w:t>
      </w:r>
      <w:r>
        <w:rPr>
          <w:sz w:val="28"/>
          <w:szCs w:val="28"/>
        </w:rPr>
        <w:t>вводились гемцитабин, митомици</w:t>
      </w:r>
      <w:r w:rsidR="00E870C5" w:rsidRPr="00E870C5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и</w:t>
      </w:r>
      <w:r w:rsidR="00E870C5" w:rsidRPr="00E870C5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E870C5" w:rsidRPr="00E870C5">
        <w:rPr>
          <w:sz w:val="28"/>
          <w:szCs w:val="28"/>
        </w:rPr>
        <w:t xml:space="preserve">ватрон.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У </w:t>
      </w:r>
      <w:r w:rsidRPr="00E870C5">
        <w:rPr>
          <w:i/>
          <w:iCs/>
          <w:sz w:val="28"/>
          <w:szCs w:val="28"/>
        </w:rPr>
        <w:t xml:space="preserve">5 </w:t>
      </w:r>
      <w:r w:rsidR="007D26E4">
        <w:rPr>
          <w:sz w:val="28"/>
          <w:szCs w:val="28"/>
        </w:rPr>
        <w:t>пациентов, получавших</w:t>
      </w:r>
      <w:r w:rsidRPr="00E870C5">
        <w:rPr>
          <w:sz w:val="28"/>
          <w:szCs w:val="28"/>
        </w:rPr>
        <w:t xml:space="preserve"> наряду с артериальной </w:t>
      </w:r>
      <w:r w:rsidR="007D26E4">
        <w:rPr>
          <w:sz w:val="28"/>
          <w:szCs w:val="28"/>
        </w:rPr>
        <w:t>хи</w:t>
      </w:r>
      <w:r w:rsidRPr="00E870C5">
        <w:rPr>
          <w:sz w:val="28"/>
          <w:szCs w:val="28"/>
        </w:rPr>
        <w:t>миоэмбол</w:t>
      </w:r>
      <w:r w:rsidR="007D26E4">
        <w:rPr>
          <w:sz w:val="28"/>
          <w:szCs w:val="28"/>
        </w:rPr>
        <w:t xml:space="preserve">изацией регионарную химиоинфузию, применялся 5 </w:t>
      </w:r>
      <w:r w:rsidR="007D26E4">
        <w:rPr>
          <w:sz w:val="28"/>
          <w:szCs w:val="28"/>
          <w:lang w:val="en-US"/>
        </w:rPr>
        <w:t>FU</w:t>
      </w:r>
      <w:r w:rsidR="007D26E4">
        <w:rPr>
          <w:sz w:val="28"/>
          <w:szCs w:val="28"/>
        </w:rPr>
        <w:t xml:space="preserve"> в сочетании с лейковорином, цисплатино</w:t>
      </w:r>
      <w:r w:rsidRPr="00E870C5">
        <w:rPr>
          <w:sz w:val="28"/>
          <w:szCs w:val="28"/>
        </w:rPr>
        <w:t xml:space="preserve">м или доксорубицином.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7D26E4">
        <w:rPr>
          <w:b/>
          <w:sz w:val="28"/>
          <w:szCs w:val="28"/>
        </w:rPr>
        <w:t>Результаты</w:t>
      </w:r>
      <w:r w:rsidRPr="00E870C5">
        <w:rPr>
          <w:sz w:val="28"/>
          <w:szCs w:val="28"/>
        </w:rPr>
        <w:t xml:space="preserve">. Субъективное улучшение отмечено у 15 </w:t>
      </w:r>
      <w:r w:rsidRPr="00E870C5">
        <w:rPr>
          <w:i/>
          <w:iCs/>
          <w:sz w:val="28"/>
          <w:szCs w:val="28"/>
        </w:rPr>
        <w:t xml:space="preserve">(50,0%) </w:t>
      </w:r>
      <w:r w:rsidR="007D26E4">
        <w:rPr>
          <w:sz w:val="28"/>
          <w:szCs w:val="28"/>
        </w:rPr>
        <w:t>пациен</w:t>
      </w:r>
      <w:r w:rsidRPr="00E870C5">
        <w:rPr>
          <w:sz w:val="28"/>
          <w:szCs w:val="28"/>
        </w:rPr>
        <w:t>тов этой группы, существенного улучшения не</w:t>
      </w:r>
      <w:r w:rsidR="007D26E4">
        <w:rPr>
          <w:sz w:val="28"/>
          <w:szCs w:val="28"/>
        </w:rPr>
        <w:t xml:space="preserve"> наблюдалось у 8 (26,7%), ухудш</w:t>
      </w:r>
      <w:r w:rsidRPr="00E870C5">
        <w:rPr>
          <w:sz w:val="28"/>
          <w:szCs w:val="28"/>
        </w:rPr>
        <w:t xml:space="preserve">ение на фоне прогрессирования болезни наступило у 7 (23,3%) больных.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Объективно определяемый эффект в ви</w:t>
      </w:r>
      <w:r w:rsidR="007D26E4">
        <w:rPr>
          <w:sz w:val="28"/>
          <w:szCs w:val="28"/>
        </w:rPr>
        <w:t>де уменьшения размеров опухолев</w:t>
      </w:r>
      <w:r w:rsidRPr="00E870C5">
        <w:rPr>
          <w:sz w:val="28"/>
          <w:szCs w:val="28"/>
        </w:rPr>
        <w:t>ых узлов зафикс</w:t>
      </w:r>
      <w:r w:rsidR="007D26E4">
        <w:rPr>
          <w:sz w:val="28"/>
          <w:szCs w:val="28"/>
        </w:rPr>
        <w:t>ирован у 13 пациентов</w:t>
      </w:r>
      <w:r w:rsidRPr="00E870C5">
        <w:rPr>
          <w:sz w:val="28"/>
          <w:szCs w:val="28"/>
        </w:rPr>
        <w:t xml:space="preserve"> (43,3%). </w:t>
      </w:r>
    </w:p>
    <w:p w:rsidR="00E870C5" w:rsidRPr="00E870C5" w:rsidRDefault="007D26E4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Один год прожили 5</w:t>
      </w:r>
      <w:r w:rsidR="00E870C5" w:rsidRPr="00E870C5">
        <w:rPr>
          <w:sz w:val="28"/>
          <w:szCs w:val="28"/>
        </w:rPr>
        <w:t>3,3% больных, 2 года</w:t>
      </w:r>
      <w:r>
        <w:rPr>
          <w:sz w:val="28"/>
          <w:szCs w:val="28"/>
        </w:rPr>
        <w:t xml:space="preserve"> — 26,7%, 3 года —20,0%. Медиан</w:t>
      </w:r>
      <w:r w:rsidR="00E870C5" w:rsidRPr="00E870C5">
        <w:rPr>
          <w:sz w:val="28"/>
          <w:szCs w:val="28"/>
        </w:rPr>
        <w:t xml:space="preserve">а выживаемости составила 13,2 месяцев. </w:t>
      </w:r>
    </w:p>
    <w:p w:rsidR="00E870C5" w:rsidRPr="00E870C5" w:rsidRDefault="007D26E4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Заключение. Артериальн</w:t>
      </w:r>
      <w:r w:rsidR="00E870C5" w:rsidRPr="00E870C5">
        <w:rPr>
          <w:sz w:val="28"/>
          <w:szCs w:val="28"/>
        </w:rPr>
        <w:t xml:space="preserve">ая </w:t>
      </w:r>
      <w:r>
        <w:rPr>
          <w:sz w:val="28"/>
          <w:szCs w:val="28"/>
        </w:rPr>
        <w:t>хи</w:t>
      </w:r>
      <w:r w:rsidR="00E870C5" w:rsidRPr="00E870C5">
        <w:rPr>
          <w:sz w:val="28"/>
          <w:szCs w:val="28"/>
        </w:rPr>
        <w:t>миоэмболизация может считаться методом</w:t>
      </w:r>
      <w:r>
        <w:rPr>
          <w:sz w:val="28"/>
          <w:szCs w:val="28"/>
        </w:rPr>
        <w:t xml:space="preserve"> выбора лечения при резистентных</w:t>
      </w:r>
      <w:r w:rsidR="00E870C5" w:rsidRPr="00E870C5">
        <w:rPr>
          <w:sz w:val="28"/>
          <w:szCs w:val="28"/>
        </w:rPr>
        <w:t xml:space="preserve"> к с</w:t>
      </w:r>
      <w:r>
        <w:rPr>
          <w:sz w:val="28"/>
          <w:szCs w:val="28"/>
        </w:rPr>
        <w:t>истемной</w:t>
      </w:r>
      <w:r w:rsidR="00E870C5" w:rsidRPr="00E870C5">
        <w:rPr>
          <w:sz w:val="28"/>
          <w:szCs w:val="28"/>
        </w:rPr>
        <w:t xml:space="preserve"> химиотерапии метастазах в печени рака </w:t>
      </w:r>
      <w:r>
        <w:rPr>
          <w:sz w:val="28"/>
          <w:szCs w:val="28"/>
        </w:rPr>
        <w:t>толстой кишки</w:t>
      </w:r>
      <w:r w:rsidR="00E870C5" w:rsidRPr="00E870C5">
        <w:rPr>
          <w:sz w:val="28"/>
          <w:szCs w:val="28"/>
        </w:rPr>
        <w:t xml:space="preserve">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Так при прогрессировании метастатическо</w:t>
      </w:r>
      <w:r w:rsidR="007D26E4">
        <w:rPr>
          <w:sz w:val="28"/>
          <w:szCs w:val="28"/>
        </w:rPr>
        <w:t>й болезни на фоне проводимой п</w:t>
      </w:r>
      <w:r w:rsidRPr="00E870C5">
        <w:rPr>
          <w:sz w:val="28"/>
          <w:szCs w:val="28"/>
        </w:rPr>
        <w:t>олихимиотерапии (ПХТ) объекти</w:t>
      </w:r>
      <w:r w:rsidR="007D26E4">
        <w:rPr>
          <w:sz w:val="28"/>
          <w:szCs w:val="28"/>
        </w:rPr>
        <w:t>вный ответ при артериальной химиоэмбол</w:t>
      </w:r>
      <w:r w:rsidRPr="00E870C5">
        <w:rPr>
          <w:sz w:val="28"/>
          <w:szCs w:val="28"/>
        </w:rPr>
        <w:t>изации был получен 43,3% больных, в том числе и при множественном,</w:t>
      </w:r>
      <w:r w:rsidR="007D26E4">
        <w:rPr>
          <w:sz w:val="28"/>
          <w:szCs w:val="28"/>
        </w:rPr>
        <w:t xml:space="preserve"> </w:t>
      </w:r>
      <w:r w:rsidR="00495B23">
        <w:rPr>
          <w:sz w:val="28"/>
          <w:szCs w:val="28"/>
        </w:rPr>
        <w:t>бил</w:t>
      </w:r>
      <w:r w:rsidR="00495B23" w:rsidRPr="00E870C5">
        <w:rPr>
          <w:sz w:val="28"/>
          <w:szCs w:val="28"/>
        </w:rPr>
        <w:t>обарн</w:t>
      </w:r>
      <w:r w:rsidR="00495B23">
        <w:rPr>
          <w:sz w:val="28"/>
          <w:szCs w:val="28"/>
        </w:rPr>
        <w:t>ом</w:t>
      </w:r>
      <w:r w:rsidR="007D26E4">
        <w:rPr>
          <w:sz w:val="28"/>
          <w:szCs w:val="28"/>
        </w:rPr>
        <w:t xml:space="preserve"> поражении печени</w:t>
      </w:r>
      <w:r w:rsidRPr="00E870C5">
        <w:rPr>
          <w:sz w:val="28"/>
          <w:szCs w:val="28"/>
        </w:rPr>
        <w:t xml:space="preserve">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70C5">
        <w:rPr>
          <w:b/>
          <w:bCs/>
          <w:sz w:val="28"/>
          <w:szCs w:val="28"/>
        </w:rPr>
        <w:t>АРТЕ</w:t>
      </w:r>
      <w:r w:rsidR="00EB6529">
        <w:rPr>
          <w:b/>
          <w:bCs/>
          <w:sz w:val="28"/>
          <w:szCs w:val="28"/>
        </w:rPr>
        <w:t>РИАЛЬНАЯ МАСЛЯНАЯ ХИМИОЭМБОЛИЗАЦИ</w:t>
      </w:r>
      <w:r w:rsidRPr="00E870C5">
        <w:rPr>
          <w:b/>
          <w:bCs/>
          <w:sz w:val="28"/>
          <w:szCs w:val="28"/>
        </w:rPr>
        <w:t xml:space="preserve">Я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70C5">
        <w:rPr>
          <w:b/>
          <w:bCs/>
          <w:sz w:val="28"/>
          <w:szCs w:val="28"/>
        </w:rPr>
        <w:t xml:space="preserve">ПРИ НЕОПЕРАБЕЛЬНЫХ МЕТАСТАЗАХ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70C5">
        <w:rPr>
          <w:b/>
          <w:bCs/>
          <w:sz w:val="28"/>
          <w:szCs w:val="28"/>
        </w:rPr>
        <w:t xml:space="preserve">В ПЕЧЕНИ РАКА МОЛОЧНОЙ ЖЕЛЕЗЫ </w:t>
      </w:r>
    </w:p>
    <w:p w:rsidR="00E870C5" w:rsidRPr="00E870C5" w:rsidRDefault="00EB6529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Е.М Рощин, Э.Р. Виршке, Б.И. Д</w:t>
      </w:r>
      <w:r w:rsidR="00E870C5" w:rsidRPr="00E870C5">
        <w:rPr>
          <w:i/>
          <w:iCs/>
          <w:sz w:val="28"/>
          <w:szCs w:val="28"/>
        </w:rPr>
        <w:t xml:space="preserve">олгушин, ГА. Кучинский </w:t>
      </w:r>
    </w:p>
    <w:p w:rsidR="00E870C5" w:rsidRPr="00EB6529" w:rsidRDefault="00E870C5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B6529">
        <w:rPr>
          <w:b/>
          <w:bCs/>
          <w:sz w:val="28"/>
          <w:szCs w:val="28"/>
        </w:rPr>
        <w:t xml:space="preserve">РОИЦ </w:t>
      </w:r>
      <w:r w:rsidRPr="00EB6529">
        <w:rPr>
          <w:b/>
          <w:sz w:val="28"/>
          <w:szCs w:val="28"/>
        </w:rPr>
        <w:t xml:space="preserve">им. </w:t>
      </w:r>
      <w:r w:rsidRPr="00EB6529">
        <w:rPr>
          <w:b/>
          <w:bCs/>
          <w:sz w:val="28"/>
          <w:szCs w:val="28"/>
        </w:rPr>
        <w:t xml:space="preserve">Н.Н. </w:t>
      </w:r>
      <w:r w:rsidRPr="00EB6529">
        <w:rPr>
          <w:b/>
          <w:sz w:val="28"/>
          <w:szCs w:val="28"/>
        </w:rPr>
        <w:t xml:space="preserve">Блохина РАМН, Россия, Москва </w:t>
      </w:r>
    </w:p>
    <w:p w:rsidR="00EB6529" w:rsidRDefault="00EB6529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B6529">
        <w:rPr>
          <w:b/>
          <w:sz w:val="28"/>
          <w:szCs w:val="28"/>
        </w:rPr>
        <w:t>Цель</w:t>
      </w:r>
      <w:r w:rsidRPr="00E870C5">
        <w:rPr>
          <w:sz w:val="28"/>
          <w:szCs w:val="28"/>
        </w:rPr>
        <w:t xml:space="preserve"> </w:t>
      </w:r>
      <w:r w:rsidRPr="00EB6529">
        <w:rPr>
          <w:b/>
          <w:sz w:val="28"/>
          <w:szCs w:val="28"/>
        </w:rPr>
        <w:t>исследования</w:t>
      </w:r>
      <w:r w:rsidRPr="00E870C5">
        <w:rPr>
          <w:sz w:val="28"/>
          <w:szCs w:val="28"/>
        </w:rPr>
        <w:t>. Определить эффе</w:t>
      </w:r>
      <w:r w:rsidR="004D19DD">
        <w:rPr>
          <w:sz w:val="28"/>
          <w:szCs w:val="28"/>
        </w:rPr>
        <w:t>ктивность консервативного рентгеноэндоваскулярного лечения неоперабельных метастазов в печен</w:t>
      </w:r>
      <w:r w:rsidRPr="00E870C5">
        <w:rPr>
          <w:sz w:val="28"/>
          <w:szCs w:val="28"/>
        </w:rPr>
        <w:t xml:space="preserve">и рака </w:t>
      </w:r>
      <w:r w:rsidR="004D19DD">
        <w:rPr>
          <w:sz w:val="28"/>
          <w:szCs w:val="28"/>
        </w:rPr>
        <w:t>молочной</w:t>
      </w:r>
      <w:r w:rsidRPr="00E870C5">
        <w:rPr>
          <w:sz w:val="28"/>
          <w:szCs w:val="28"/>
        </w:rPr>
        <w:t xml:space="preserve"> железы. </w:t>
      </w:r>
    </w:p>
    <w:p w:rsidR="004D19DD" w:rsidRPr="00E870C5" w:rsidRDefault="004D19DD" w:rsidP="00E870C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4D19DD">
        <w:rPr>
          <w:b/>
          <w:sz w:val="28"/>
          <w:szCs w:val="28"/>
        </w:rPr>
        <w:t>Материалы и методы</w:t>
      </w:r>
      <w:r w:rsidRPr="00E870C5">
        <w:rPr>
          <w:sz w:val="28"/>
          <w:szCs w:val="28"/>
        </w:rPr>
        <w:t xml:space="preserve">. Артериальная масляная химиоэмболизация была Выполнена у 44 больных с </w:t>
      </w:r>
      <w:r w:rsidR="00495B23" w:rsidRPr="00E870C5">
        <w:rPr>
          <w:sz w:val="28"/>
          <w:szCs w:val="28"/>
        </w:rPr>
        <w:t>неоперабельным</w:t>
      </w:r>
      <w:r w:rsidR="00495B23">
        <w:rPr>
          <w:sz w:val="28"/>
          <w:szCs w:val="28"/>
        </w:rPr>
        <w:t>и</w:t>
      </w:r>
      <w:r w:rsidR="004D19DD">
        <w:rPr>
          <w:sz w:val="28"/>
          <w:szCs w:val="28"/>
        </w:rPr>
        <w:t xml:space="preserve"> метастазами в печени рака мол</w:t>
      </w:r>
      <w:r w:rsidRPr="00E870C5">
        <w:rPr>
          <w:sz w:val="28"/>
          <w:szCs w:val="28"/>
        </w:rPr>
        <w:t xml:space="preserve">очной железы.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b/>
          <w:bCs/>
          <w:sz w:val="28"/>
          <w:szCs w:val="28"/>
        </w:rPr>
        <w:t xml:space="preserve">У </w:t>
      </w:r>
      <w:r w:rsidRPr="00E870C5">
        <w:rPr>
          <w:sz w:val="28"/>
          <w:szCs w:val="28"/>
        </w:rPr>
        <w:t>всех пациенток в различные сроки по</w:t>
      </w:r>
      <w:r w:rsidR="004D19DD">
        <w:rPr>
          <w:sz w:val="28"/>
          <w:szCs w:val="28"/>
        </w:rPr>
        <w:t>сле хирургического лечения первичной оп</w:t>
      </w:r>
      <w:r w:rsidRPr="00E870C5">
        <w:rPr>
          <w:sz w:val="28"/>
          <w:szCs w:val="28"/>
        </w:rPr>
        <w:t xml:space="preserve">ухоли при </w:t>
      </w:r>
      <w:r w:rsidR="004D19DD">
        <w:rPr>
          <w:sz w:val="28"/>
          <w:szCs w:val="28"/>
        </w:rPr>
        <w:t>контрольном обследовании были в</w:t>
      </w:r>
      <w:r w:rsidRPr="00E870C5">
        <w:rPr>
          <w:sz w:val="28"/>
          <w:szCs w:val="28"/>
        </w:rPr>
        <w:t xml:space="preserve">ыявлены метастазы в печени, либо прогрессирование уже имевшегося в печени метастатического процесса. </w:t>
      </w:r>
    </w:p>
    <w:p w:rsidR="00E870C5" w:rsidRPr="00D115A8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D115A8">
        <w:rPr>
          <w:sz w:val="28"/>
          <w:szCs w:val="28"/>
        </w:rPr>
        <w:t xml:space="preserve">Так при обследовании были выявлены Множественные очаги в обеих долях печени у </w:t>
      </w:r>
      <w:r w:rsidRPr="00D115A8">
        <w:rPr>
          <w:i/>
          <w:iCs/>
          <w:sz w:val="28"/>
          <w:szCs w:val="28"/>
        </w:rPr>
        <w:t xml:space="preserve">35 </w:t>
      </w:r>
      <w:r w:rsidRPr="00D115A8">
        <w:rPr>
          <w:bCs/>
          <w:sz w:val="28"/>
          <w:szCs w:val="28"/>
        </w:rPr>
        <w:t xml:space="preserve">(79,5%), </w:t>
      </w:r>
      <w:r w:rsidRPr="00D115A8">
        <w:rPr>
          <w:sz w:val="28"/>
          <w:szCs w:val="28"/>
        </w:rPr>
        <w:t>субто</w:t>
      </w:r>
      <w:r w:rsidR="004D19DD" w:rsidRPr="00D115A8">
        <w:rPr>
          <w:sz w:val="28"/>
          <w:szCs w:val="28"/>
        </w:rPr>
        <w:t>тальное поражение одной доли с метастаз</w:t>
      </w:r>
      <w:r w:rsidRPr="00D115A8">
        <w:rPr>
          <w:sz w:val="28"/>
          <w:szCs w:val="28"/>
        </w:rPr>
        <w:t xml:space="preserve">ами в другую у </w:t>
      </w:r>
      <w:r w:rsidRPr="00D115A8">
        <w:rPr>
          <w:i/>
          <w:iCs/>
          <w:sz w:val="28"/>
          <w:szCs w:val="28"/>
        </w:rPr>
        <w:t xml:space="preserve">6 </w:t>
      </w:r>
      <w:r w:rsidRPr="00D115A8">
        <w:rPr>
          <w:bCs/>
          <w:sz w:val="28"/>
          <w:szCs w:val="28"/>
        </w:rPr>
        <w:t xml:space="preserve">(13,6%) </w:t>
      </w:r>
      <w:r w:rsidRPr="00D115A8">
        <w:rPr>
          <w:sz w:val="28"/>
          <w:szCs w:val="28"/>
        </w:rPr>
        <w:t xml:space="preserve">и только у </w:t>
      </w:r>
      <w:r w:rsidRPr="00D115A8">
        <w:rPr>
          <w:i/>
          <w:iCs/>
          <w:sz w:val="28"/>
          <w:szCs w:val="28"/>
        </w:rPr>
        <w:t xml:space="preserve">3 (6,9%) </w:t>
      </w:r>
      <w:r w:rsidRPr="00D115A8">
        <w:rPr>
          <w:sz w:val="28"/>
          <w:szCs w:val="28"/>
        </w:rPr>
        <w:t>па</w:t>
      </w:r>
      <w:r w:rsidR="004D19DD" w:rsidRPr="00D115A8">
        <w:rPr>
          <w:sz w:val="28"/>
          <w:szCs w:val="28"/>
        </w:rPr>
        <w:t>циенток Метастатическое поражен</w:t>
      </w:r>
      <w:r w:rsidRPr="00D115A8">
        <w:rPr>
          <w:sz w:val="28"/>
          <w:szCs w:val="28"/>
        </w:rPr>
        <w:t xml:space="preserve">ие было ограничено одной долей печени. </w:t>
      </w:r>
    </w:p>
    <w:p w:rsidR="00E870C5" w:rsidRPr="00E870C5" w:rsidRDefault="0027469D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Размеры метастатических очагов в печени составлял</w:t>
      </w:r>
      <w:r w:rsidR="00E870C5" w:rsidRPr="00E870C5">
        <w:rPr>
          <w:sz w:val="28"/>
          <w:szCs w:val="28"/>
        </w:rPr>
        <w:t xml:space="preserve">и от 1,0 до </w:t>
      </w:r>
      <w:r w:rsidR="00E870C5" w:rsidRPr="0027469D">
        <w:rPr>
          <w:bCs/>
          <w:sz w:val="28"/>
          <w:szCs w:val="28"/>
        </w:rPr>
        <w:t>6,0</w:t>
      </w:r>
      <w:r w:rsidR="00E870C5" w:rsidRPr="00E870C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см в диаметре,</w:t>
      </w:r>
      <w:r w:rsidR="00E870C5" w:rsidRPr="00E870C5">
        <w:rPr>
          <w:sz w:val="28"/>
          <w:szCs w:val="28"/>
        </w:rPr>
        <w:t xml:space="preserve"> </w:t>
      </w:r>
      <w:r w:rsidR="00E870C5" w:rsidRPr="0027469D">
        <w:rPr>
          <w:sz w:val="28"/>
          <w:szCs w:val="28"/>
        </w:rPr>
        <w:t xml:space="preserve">у </w:t>
      </w:r>
      <w:r w:rsidR="00E870C5" w:rsidRPr="0027469D">
        <w:rPr>
          <w:bCs/>
          <w:sz w:val="28"/>
          <w:szCs w:val="28"/>
        </w:rPr>
        <w:t>20</w:t>
      </w:r>
      <w:r w:rsidR="00E870C5" w:rsidRPr="00E870C5">
        <w:rPr>
          <w:b/>
          <w:bCs/>
          <w:sz w:val="28"/>
          <w:szCs w:val="28"/>
        </w:rPr>
        <w:t xml:space="preserve"> </w:t>
      </w:r>
      <w:r w:rsidR="00E870C5" w:rsidRPr="00E870C5">
        <w:rPr>
          <w:i/>
          <w:iCs/>
          <w:sz w:val="28"/>
          <w:szCs w:val="28"/>
        </w:rPr>
        <w:t xml:space="preserve">(45,4%) </w:t>
      </w:r>
      <w:r>
        <w:rPr>
          <w:sz w:val="28"/>
          <w:szCs w:val="28"/>
        </w:rPr>
        <w:t>больных имела место и внепеченочная л</w:t>
      </w:r>
      <w:r w:rsidR="00E870C5" w:rsidRPr="00E870C5">
        <w:rPr>
          <w:sz w:val="28"/>
          <w:szCs w:val="28"/>
        </w:rPr>
        <w:t xml:space="preserve">окализация метастазов рака </w:t>
      </w:r>
      <w:r>
        <w:rPr>
          <w:sz w:val="28"/>
          <w:szCs w:val="28"/>
        </w:rPr>
        <w:t>молочной</w:t>
      </w:r>
      <w:r w:rsidR="00E870C5" w:rsidRPr="00E870C5">
        <w:rPr>
          <w:sz w:val="28"/>
          <w:szCs w:val="28"/>
        </w:rPr>
        <w:t xml:space="preserve"> железы. </w:t>
      </w:r>
    </w:p>
    <w:p w:rsidR="00E870C5" w:rsidRPr="0027469D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27469D">
        <w:rPr>
          <w:bCs/>
          <w:sz w:val="28"/>
          <w:szCs w:val="28"/>
        </w:rPr>
        <w:t xml:space="preserve">У </w:t>
      </w:r>
      <w:r w:rsidRPr="0027469D">
        <w:rPr>
          <w:sz w:val="28"/>
          <w:szCs w:val="28"/>
        </w:rPr>
        <w:t>боль</w:t>
      </w:r>
      <w:r w:rsidR="0027469D" w:rsidRPr="0027469D">
        <w:rPr>
          <w:sz w:val="28"/>
          <w:szCs w:val="28"/>
        </w:rPr>
        <w:t>ных с м</w:t>
      </w:r>
      <w:r w:rsidRPr="0027469D">
        <w:rPr>
          <w:sz w:val="28"/>
          <w:szCs w:val="28"/>
        </w:rPr>
        <w:t xml:space="preserve">етастатическим поражением печени при раке </w:t>
      </w:r>
      <w:r w:rsidR="0027469D" w:rsidRPr="0027469D">
        <w:rPr>
          <w:sz w:val="28"/>
          <w:szCs w:val="28"/>
        </w:rPr>
        <w:t>молочной железы было вып</w:t>
      </w:r>
      <w:r w:rsidRPr="0027469D">
        <w:rPr>
          <w:sz w:val="28"/>
          <w:szCs w:val="28"/>
        </w:rPr>
        <w:t xml:space="preserve">олнено от </w:t>
      </w:r>
      <w:r w:rsidRPr="0027469D">
        <w:rPr>
          <w:bCs/>
          <w:sz w:val="28"/>
          <w:szCs w:val="28"/>
        </w:rPr>
        <w:t xml:space="preserve">1 </w:t>
      </w:r>
      <w:r w:rsidRPr="0027469D">
        <w:rPr>
          <w:sz w:val="28"/>
          <w:szCs w:val="28"/>
        </w:rPr>
        <w:t xml:space="preserve">до </w:t>
      </w:r>
      <w:r w:rsidRPr="0027469D">
        <w:rPr>
          <w:bCs/>
          <w:sz w:val="28"/>
          <w:szCs w:val="28"/>
        </w:rPr>
        <w:t xml:space="preserve">7 </w:t>
      </w:r>
      <w:r w:rsidRPr="0027469D">
        <w:rPr>
          <w:sz w:val="28"/>
          <w:szCs w:val="28"/>
        </w:rPr>
        <w:t>курсов арт</w:t>
      </w:r>
      <w:r w:rsidR="0027469D" w:rsidRPr="0027469D">
        <w:rPr>
          <w:sz w:val="28"/>
          <w:szCs w:val="28"/>
        </w:rPr>
        <w:t>ериальной масляной химиоэмболиз</w:t>
      </w:r>
      <w:r w:rsidRPr="0027469D">
        <w:rPr>
          <w:sz w:val="28"/>
          <w:szCs w:val="28"/>
        </w:rPr>
        <w:t xml:space="preserve">ации с интервалами </w:t>
      </w:r>
      <w:r w:rsidRPr="0027469D">
        <w:rPr>
          <w:iCs/>
          <w:sz w:val="28"/>
          <w:szCs w:val="28"/>
        </w:rPr>
        <w:t xml:space="preserve">4 </w:t>
      </w:r>
      <w:r w:rsidRPr="0027469D">
        <w:rPr>
          <w:sz w:val="28"/>
          <w:szCs w:val="28"/>
        </w:rPr>
        <w:t xml:space="preserve">— </w:t>
      </w:r>
      <w:r w:rsidRPr="0027469D">
        <w:rPr>
          <w:bCs/>
          <w:sz w:val="28"/>
          <w:szCs w:val="28"/>
        </w:rPr>
        <w:t xml:space="preserve">8 </w:t>
      </w:r>
      <w:r w:rsidRPr="0027469D">
        <w:rPr>
          <w:sz w:val="28"/>
          <w:szCs w:val="28"/>
        </w:rPr>
        <w:t xml:space="preserve">недель. </w:t>
      </w:r>
      <w:r w:rsidRPr="0027469D">
        <w:rPr>
          <w:bCs/>
          <w:sz w:val="28"/>
          <w:szCs w:val="28"/>
        </w:rPr>
        <w:t xml:space="preserve">В </w:t>
      </w:r>
      <w:r w:rsidRPr="0027469D">
        <w:rPr>
          <w:sz w:val="28"/>
          <w:szCs w:val="28"/>
        </w:rPr>
        <w:t xml:space="preserve">общей </w:t>
      </w:r>
      <w:r w:rsidR="0027469D">
        <w:rPr>
          <w:sz w:val="28"/>
          <w:szCs w:val="28"/>
        </w:rPr>
        <w:t>сложности</w:t>
      </w:r>
      <w:r w:rsidRPr="0027469D">
        <w:rPr>
          <w:sz w:val="28"/>
          <w:szCs w:val="28"/>
        </w:rPr>
        <w:t xml:space="preserve"> всем больным была выполнена </w:t>
      </w:r>
      <w:r w:rsidRPr="0027469D">
        <w:rPr>
          <w:bCs/>
          <w:sz w:val="28"/>
          <w:szCs w:val="28"/>
        </w:rPr>
        <w:t xml:space="preserve">101 </w:t>
      </w:r>
      <w:r w:rsidRPr="0027469D">
        <w:rPr>
          <w:sz w:val="28"/>
          <w:szCs w:val="28"/>
        </w:rPr>
        <w:t>химиоэмболизаци</w:t>
      </w:r>
      <w:r w:rsidR="0027469D">
        <w:rPr>
          <w:sz w:val="28"/>
          <w:szCs w:val="28"/>
        </w:rPr>
        <w:t>я</w:t>
      </w:r>
      <w:r w:rsidRPr="0027469D">
        <w:rPr>
          <w:sz w:val="28"/>
          <w:szCs w:val="28"/>
        </w:rPr>
        <w:t xml:space="preserve">. </w:t>
      </w:r>
    </w:p>
    <w:p w:rsidR="00E870C5" w:rsidRPr="00E870C5" w:rsidRDefault="0027469D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Суперселективная катетеризация собственно </w:t>
      </w:r>
      <w:r>
        <w:rPr>
          <w:sz w:val="28"/>
          <w:szCs w:val="28"/>
        </w:rPr>
        <w:t>печеночной или долевых печено</w:t>
      </w:r>
      <w:r w:rsidRPr="00E870C5">
        <w:rPr>
          <w:sz w:val="28"/>
          <w:szCs w:val="28"/>
        </w:rPr>
        <w:t>чных артер</w:t>
      </w:r>
      <w:r>
        <w:rPr>
          <w:sz w:val="28"/>
          <w:szCs w:val="28"/>
        </w:rPr>
        <w:t>ий применена у 37 (84,1%) пациенток и осталь</w:t>
      </w:r>
      <w:r w:rsidRPr="00E870C5">
        <w:rPr>
          <w:sz w:val="28"/>
          <w:szCs w:val="28"/>
        </w:rPr>
        <w:t xml:space="preserve">ным </w:t>
      </w:r>
      <w:r w:rsidRPr="00E870C5">
        <w:rPr>
          <w:i/>
          <w:iCs/>
          <w:sz w:val="28"/>
          <w:szCs w:val="28"/>
        </w:rPr>
        <w:t xml:space="preserve">7 </w:t>
      </w:r>
      <w:r>
        <w:rPr>
          <w:sz w:val="28"/>
          <w:szCs w:val="28"/>
        </w:rPr>
        <w:t>(15,9%) больным с различными ан</w:t>
      </w:r>
      <w:r w:rsidRPr="00E870C5">
        <w:rPr>
          <w:sz w:val="28"/>
          <w:szCs w:val="28"/>
        </w:rPr>
        <w:t>атомиче</w:t>
      </w:r>
      <w:r>
        <w:rPr>
          <w:sz w:val="28"/>
          <w:szCs w:val="28"/>
        </w:rPr>
        <w:t>скими вариантами кровоснабжения</w:t>
      </w:r>
      <w:r w:rsidR="00D115A8">
        <w:rPr>
          <w:sz w:val="28"/>
          <w:szCs w:val="28"/>
        </w:rPr>
        <w:t xml:space="preserve"> печени в</w:t>
      </w:r>
      <w:r>
        <w:rPr>
          <w:sz w:val="28"/>
          <w:szCs w:val="28"/>
        </w:rPr>
        <w:t>ыполнялас</w:t>
      </w:r>
      <w:r w:rsidRPr="00E870C5">
        <w:rPr>
          <w:sz w:val="28"/>
          <w:szCs w:val="28"/>
        </w:rPr>
        <w:t>ь методи</w:t>
      </w:r>
      <w:r>
        <w:rPr>
          <w:sz w:val="28"/>
          <w:szCs w:val="28"/>
        </w:rPr>
        <w:t>ка суперселективной катетеризаци</w:t>
      </w:r>
      <w:r w:rsidRPr="00E870C5">
        <w:rPr>
          <w:sz w:val="28"/>
          <w:szCs w:val="28"/>
        </w:rPr>
        <w:t xml:space="preserve">и с применением </w:t>
      </w:r>
      <w:r w:rsidR="00D115A8">
        <w:rPr>
          <w:sz w:val="28"/>
          <w:szCs w:val="28"/>
        </w:rPr>
        <w:t>микр</w:t>
      </w:r>
      <w:r w:rsidRPr="00E870C5">
        <w:rPr>
          <w:sz w:val="28"/>
          <w:szCs w:val="28"/>
        </w:rPr>
        <w:t xml:space="preserve">окатетерной техники. </w:t>
      </w:r>
    </w:p>
    <w:p w:rsidR="00E870C5" w:rsidRPr="00E870C5" w:rsidRDefault="00495B23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качестве цитостатиков применялись в монорежиме доксорубицин, доксо</w:t>
      </w:r>
      <w:r w:rsidRPr="00E870C5">
        <w:rPr>
          <w:sz w:val="28"/>
          <w:szCs w:val="28"/>
        </w:rPr>
        <w:t>рубицин</w:t>
      </w:r>
      <w:r>
        <w:rPr>
          <w:sz w:val="28"/>
          <w:szCs w:val="28"/>
        </w:rPr>
        <w:t xml:space="preserve"> - эстрон, миток</w:t>
      </w:r>
      <w:r w:rsidRPr="00E870C5">
        <w:rPr>
          <w:sz w:val="28"/>
          <w:szCs w:val="28"/>
        </w:rPr>
        <w:t>сантрон и гемцита</w:t>
      </w:r>
      <w:r>
        <w:rPr>
          <w:sz w:val="28"/>
          <w:szCs w:val="28"/>
        </w:rPr>
        <w:t>бин, а также сочетание доксоруб</w:t>
      </w:r>
      <w:r w:rsidRPr="00E870C5">
        <w:rPr>
          <w:sz w:val="28"/>
          <w:szCs w:val="28"/>
        </w:rPr>
        <w:t>ицина с дру</w:t>
      </w:r>
      <w:r>
        <w:rPr>
          <w:sz w:val="28"/>
          <w:szCs w:val="28"/>
        </w:rPr>
        <w:t>гими цитостатиками (цисцлатин, м</w:t>
      </w:r>
      <w:r w:rsidRPr="00E870C5">
        <w:rPr>
          <w:sz w:val="28"/>
          <w:szCs w:val="28"/>
        </w:rPr>
        <w:t xml:space="preserve">итоксантрон). </w:t>
      </w:r>
    </w:p>
    <w:p w:rsidR="00D115A8" w:rsidRDefault="00D115A8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D115A8">
        <w:rPr>
          <w:b/>
          <w:sz w:val="28"/>
          <w:szCs w:val="28"/>
        </w:rPr>
        <w:t>Результаты</w:t>
      </w:r>
      <w:r w:rsidRPr="00E870C5">
        <w:rPr>
          <w:sz w:val="28"/>
          <w:szCs w:val="28"/>
        </w:rPr>
        <w:t xml:space="preserve">. Субъективное улучшение отмечено у </w:t>
      </w:r>
      <w:r w:rsidRPr="00E870C5">
        <w:rPr>
          <w:i/>
          <w:iCs/>
          <w:sz w:val="28"/>
          <w:szCs w:val="28"/>
        </w:rPr>
        <w:t xml:space="preserve">25 (56,8%) </w:t>
      </w:r>
      <w:r w:rsidR="00D115A8">
        <w:rPr>
          <w:sz w:val="28"/>
          <w:szCs w:val="28"/>
        </w:rPr>
        <w:t>пациент</w:t>
      </w:r>
      <w:r w:rsidRPr="00E870C5">
        <w:rPr>
          <w:sz w:val="28"/>
          <w:szCs w:val="28"/>
        </w:rPr>
        <w:t>ов с Метастазами в печени рака молочной железы, существенного улучшения не набл</w:t>
      </w:r>
      <w:r w:rsidR="00D115A8">
        <w:rPr>
          <w:sz w:val="28"/>
          <w:szCs w:val="28"/>
        </w:rPr>
        <w:t>юдалось у 11(25%) больных, а у остальных 8 (18,2%) — на фоне прогрессирования</w:t>
      </w:r>
      <w:r w:rsidRPr="00E870C5">
        <w:rPr>
          <w:sz w:val="28"/>
          <w:szCs w:val="28"/>
        </w:rPr>
        <w:t xml:space="preserve"> болезни наступило ухудшение. </w:t>
      </w:r>
    </w:p>
    <w:p w:rsidR="00E870C5" w:rsidRPr="000D2AD3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0D2AD3">
        <w:rPr>
          <w:sz w:val="28"/>
          <w:szCs w:val="28"/>
        </w:rPr>
        <w:t>Объективно определяемый эффект, в вид</w:t>
      </w:r>
      <w:r w:rsidR="00D115A8" w:rsidRPr="000D2AD3">
        <w:rPr>
          <w:sz w:val="28"/>
          <w:szCs w:val="28"/>
        </w:rPr>
        <w:t>е уменьшения размеров опухолев</w:t>
      </w:r>
      <w:r w:rsidRPr="000D2AD3">
        <w:rPr>
          <w:sz w:val="28"/>
          <w:szCs w:val="28"/>
        </w:rPr>
        <w:t>ых узлов, зафиксирован у 16 (</w:t>
      </w:r>
      <w:r w:rsidR="00D115A8" w:rsidRPr="000D2AD3">
        <w:rPr>
          <w:sz w:val="28"/>
          <w:szCs w:val="28"/>
        </w:rPr>
        <w:t>36,4%) больных. Стабилизация опухолевого п</w:t>
      </w:r>
      <w:r w:rsidRPr="000D2AD3">
        <w:rPr>
          <w:sz w:val="28"/>
          <w:szCs w:val="28"/>
        </w:rPr>
        <w:t>роцесса имела место у 14 (31,8%), а у други</w:t>
      </w:r>
      <w:r w:rsidR="000D2AD3" w:rsidRPr="000D2AD3">
        <w:rPr>
          <w:sz w:val="28"/>
          <w:szCs w:val="28"/>
        </w:rPr>
        <w:t>х 14 (31,8%) больных наступило прогрессирование заболевания</w:t>
      </w:r>
      <w:r w:rsidRPr="000D2AD3">
        <w:rPr>
          <w:sz w:val="28"/>
          <w:szCs w:val="28"/>
        </w:rPr>
        <w:t xml:space="preserve">. Один год прожили </w:t>
      </w:r>
      <w:r w:rsidRPr="000D2AD3">
        <w:rPr>
          <w:bCs/>
          <w:sz w:val="28"/>
          <w:szCs w:val="28"/>
        </w:rPr>
        <w:t xml:space="preserve">47,7% </w:t>
      </w:r>
      <w:r w:rsidR="000D2AD3">
        <w:rPr>
          <w:sz w:val="28"/>
          <w:szCs w:val="28"/>
        </w:rPr>
        <w:t>бо</w:t>
      </w:r>
      <w:r w:rsidRPr="000D2AD3">
        <w:rPr>
          <w:sz w:val="28"/>
          <w:szCs w:val="28"/>
        </w:rPr>
        <w:t xml:space="preserve">льных, 2 года </w:t>
      </w:r>
    </w:p>
    <w:p w:rsid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27,3%, 3 года — 15,9%. Медиана выживаемости составила 11,0 месяцев. </w:t>
      </w:r>
    </w:p>
    <w:p w:rsidR="000D2AD3" w:rsidRPr="00E870C5" w:rsidRDefault="000D2AD3" w:rsidP="00E870C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870C5" w:rsidRPr="00E870C5" w:rsidRDefault="000D2AD3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0D2AD3"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. Результаты вн</w:t>
      </w:r>
      <w:r w:rsidR="00E870C5" w:rsidRPr="00E870C5">
        <w:rPr>
          <w:sz w:val="28"/>
          <w:szCs w:val="28"/>
        </w:rPr>
        <w:t>утриартери</w:t>
      </w:r>
      <w:r>
        <w:rPr>
          <w:sz w:val="28"/>
          <w:szCs w:val="28"/>
        </w:rPr>
        <w:t>альной химиоэмболизации при мет</w:t>
      </w:r>
      <w:r w:rsidR="00E870C5" w:rsidRPr="00E870C5">
        <w:rPr>
          <w:sz w:val="28"/>
          <w:szCs w:val="28"/>
        </w:rPr>
        <w:t>астазах в печени рака молочной железы м</w:t>
      </w:r>
      <w:r>
        <w:rPr>
          <w:sz w:val="28"/>
          <w:szCs w:val="28"/>
        </w:rPr>
        <w:t>ожно считать удовлетворительным</w:t>
      </w:r>
      <w:r w:rsidR="00E870C5" w:rsidRPr="00E870C5">
        <w:rPr>
          <w:sz w:val="28"/>
          <w:szCs w:val="28"/>
        </w:rPr>
        <w:t>и. Так эндоваскулярное лечение было эффективно у 36,4% бо</w:t>
      </w:r>
      <w:r>
        <w:rPr>
          <w:sz w:val="28"/>
          <w:szCs w:val="28"/>
        </w:rPr>
        <w:t>льных, нес</w:t>
      </w:r>
      <w:r w:rsidR="00E870C5" w:rsidRPr="00E870C5">
        <w:rPr>
          <w:sz w:val="28"/>
          <w:szCs w:val="28"/>
        </w:rPr>
        <w:t xml:space="preserve">мотря на то, что у </w:t>
      </w:r>
      <w:r w:rsidR="00E870C5" w:rsidRPr="00E870C5">
        <w:rPr>
          <w:i/>
          <w:iCs/>
          <w:sz w:val="28"/>
          <w:szCs w:val="28"/>
        </w:rPr>
        <w:t xml:space="preserve">79,5% </w:t>
      </w:r>
      <w:r>
        <w:rPr>
          <w:sz w:val="28"/>
          <w:szCs w:val="28"/>
        </w:rPr>
        <w:t xml:space="preserve">из них было </w:t>
      </w:r>
      <w:r w:rsidR="00495B23">
        <w:rPr>
          <w:sz w:val="28"/>
          <w:szCs w:val="28"/>
        </w:rPr>
        <w:t>мул</w:t>
      </w:r>
      <w:r w:rsidR="00495B23" w:rsidRPr="00E870C5">
        <w:rPr>
          <w:sz w:val="28"/>
          <w:szCs w:val="28"/>
        </w:rPr>
        <w:t>ьтинодуллярное</w:t>
      </w:r>
      <w:r w:rsidR="00E870C5" w:rsidRPr="00E870C5">
        <w:rPr>
          <w:sz w:val="28"/>
          <w:szCs w:val="28"/>
        </w:rPr>
        <w:t xml:space="preserve"> билобарное пораж</w:t>
      </w:r>
      <w:r>
        <w:rPr>
          <w:sz w:val="28"/>
          <w:szCs w:val="28"/>
        </w:rPr>
        <w:t>ение печен</w:t>
      </w:r>
      <w:r w:rsidR="00E870C5" w:rsidRPr="00E870C5">
        <w:rPr>
          <w:sz w:val="28"/>
          <w:szCs w:val="28"/>
        </w:rPr>
        <w:t xml:space="preserve">и.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70C5">
        <w:rPr>
          <w:b/>
          <w:bCs/>
          <w:sz w:val="28"/>
          <w:szCs w:val="28"/>
        </w:rPr>
        <w:t>ЧР</w:t>
      </w:r>
      <w:r w:rsidR="003F2D54">
        <w:rPr>
          <w:b/>
          <w:bCs/>
          <w:sz w:val="28"/>
          <w:szCs w:val="28"/>
        </w:rPr>
        <w:t>ЕСКАТЕТЕРНАЯ АРТЕРИ</w:t>
      </w:r>
      <w:r w:rsidR="001022C3">
        <w:rPr>
          <w:b/>
          <w:bCs/>
          <w:sz w:val="28"/>
          <w:szCs w:val="28"/>
        </w:rPr>
        <w:t>АЛЬНАЯ ХИМИОМБОЛИ</w:t>
      </w:r>
      <w:r w:rsidRPr="00E870C5">
        <w:rPr>
          <w:b/>
          <w:bCs/>
          <w:sz w:val="28"/>
          <w:szCs w:val="28"/>
        </w:rPr>
        <w:t xml:space="preserve">ЗАЦИЯ </w:t>
      </w:r>
    </w:p>
    <w:p w:rsidR="00E870C5" w:rsidRPr="00E870C5" w:rsidRDefault="001022C3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НЕОПЕРАБЕЛЬНОГО ГЕПАТОЦЕЛЛЮ</w:t>
      </w:r>
      <w:r w:rsidR="00E870C5" w:rsidRPr="00E870C5">
        <w:rPr>
          <w:b/>
          <w:bCs/>
          <w:sz w:val="28"/>
          <w:szCs w:val="28"/>
        </w:rPr>
        <w:t xml:space="preserve">ЛЯРНОГО РАКА </w:t>
      </w:r>
    </w:p>
    <w:p w:rsidR="00E870C5" w:rsidRPr="00E870C5" w:rsidRDefault="00495B23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Долгушин Б.И</w:t>
      </w:r>
      <w:r w:rsidRPr="00E870C5">
        <w:rPr>
          <w:i/>
          <w:iCs/>
          <w:sz w:val="28"/>
          <w:szCs w:val="28"/>
        </w:rPr>
        <w:t>., Виршке Э.Р., Кучинский Г</w:t>
      </w:r>
      <w:r>
        <w:rPr>
          <w:i/>
          <w:iCs/>
          <w:sz w:val="28"/>
          <w:szCs w:val="28"/>
        </w:rPr>
        <w:t>.А., Рощ</w:t>
      </w:r>
      <w:r w:rsidRPr="00E870C5">
        <w:rPr>
          <w:i/>
          <w:iCs/>
          <w:sz w:val="28"/>
          <w:szCs w:val="28"/>
        </w:rPr>
        <w:t>ин Е</w:t>
      </w:r>
      <w:r>
        <w:rPr>
          <w:i/>
          <w:iCs/>
          <w:sz w:val="28"/>
          <w:szCs w:val="28"/>
        </w:rPr>
        <w:t>.</w:t>
      </w:r>
      <w:r w:rsidRPr="00E870C5">
        <w:rPr>
          <w:i/>
          <w:iCs/>
          <w:sz w:val="28"/>
          <w:szCs w:val="28"/>
        </w:rPr>
        <w:t xml:space="preserve">М., </w:t>
      </w:r>
    </w:p>
    <w:p w:rsidR="00E870C5" w:rsidRPr="00E870C5" w:rsidRDefault="001022C3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Трофимов И.А., Сергеева О. Н</w:t>
      </w:r>
      <w:r w:rsidR="00E870C5" w:rsidRPr="00E870C5">
        <w:rPr>
          <w:i/>
          <w:iCs/>
          <w:sz w:val="28"/>
          <w:szCs w:val="28"/>
        </w:rPr>
        <w:t xml:space="preserve">. </w:t>
      </w:r>
    </w:p>
    <w:p w:rsidR="00E870C5" w:rsidRDefault="001022C3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022C3">
        <w:rPr>
          <w:b/>
          <w:sz w:val="28"/>
          <w:szCs w:val="28"/>
        </w:rPr>
        <w:t>РОНЦ им. Н.Н</w:t>
      </w:r>
      <w:r w:rsidR="00E870C5" w:rsidRPr="001022C3">
        <w:rPr>
          <w:b/>
          <w:sz w:val="28"/>
          <w:szCs w:val="28"/>
        </w:rPr>
        <w:t xml:space="preserve">. Блохина РАМН, Россия, Москва </w:t>
      </w:r>
    </w:p>
    <w:p w:rsidR="001022C3" w:rsidRPr="001022C3" w:rsidRDefault="001022C3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Большинс</w:t>
      </w:r>
      <w:r w:rsidR="001022C3">
        <w:rPr>
          <w:sz w:val="28"/>
          <w:szCs w:val="28"/>
        </w:rPr>
        <w:t>тво пациентов с гепатоцеллюлярн</w:t>
      </w:r>
      <w:r w:rsidRPr="00E870C5">
        <w:rPr>
          <w:sz w:val="28"/>
          <w:szCs w:val="28"/>
        </w:rPr>
        <w:t>ы</w:t>
      </w:r>
      <w:r w:rsidR="001022C3">
        <w:rPr>
          <w:sz w:val="28"/>
          <w:szCs w:val="28"/>
        </w:rPr>
        <w:t>м</w:t>
      </w:r>
      <w:r w:rsidRPr="00E870C5">
        <w:rPr>
          <w:sz w:val="28"/>
          <w:szCs w:val="28"/>
        </w:rPr>
        <w:t xml:space="preserve"> раком (ГЦР) на момент выявления </w:t>
      </w:r>
      <w:r w:rsidR="001022C3" w:rsidRPr="00E870C5">
        <w:rPr>
          <w:sz w:val="28"/>
          <w:szCs w:val="28"/>
        </w:rPr>
        <w:t>злокачественного</w:t>
      </w:r>
      <w:r w:rsidRPr="00E870C5">
        <w:rPr>
          <w:sz w:val="28"/>
          <w:szCs w:val="28"/>
        </w:rPr>
        <w:t xml:space="preserve"> процесса признаются неоперабельными. Вместе с тем системная химиотерапия при ГЦР позволяет получить объективный ответ не более чем в 15-20%. </w:t>
      </w:r>
    </w:p>
    <w:p w:rsidR="00E870C5" w:rsidRPr="00C97206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C97206">
        <w:rPr>
          <w:bCs/>
          <w:sz w:val="28"/>
          <w:szCs w:val="28"/>
        </w:rPr>
        <w:t xml:space="preserve">В </w:t>
      </w:r>
      <w:r w:rsidRPr="00C97206">
        <w:rPr>
          <w:sz w:val="28"/>
          <w:szCs w:val="28"/>
        </w:rPr>
        <w:t>связи с этим возникает необходимос</w:t>
      </w:r>
      <w:r w:rsidR="001022C3" w:rsidRPr="00C97206">
        <w:rPr>
          <w:sz w:val="28"/>
          <w:szCs w:val="28"/>
        </w:rPr>
        <w:t>ть в разработке новых консерват</w:t>
      </w:r>
      <w:r w:rsidRPr="00C97206">
        <w:rPr>
          <w:sz w:val="28"/>
          <w:szCs w:val="28"/>
        </w:rPr>
        <w:t xml:space="preserve">ивных методов лечения </w:t>
      </w:r>
      <w:r w:rsidR="001022C3" w:rsidRPr="00C97206">
        <w:rPr>
          <w:sz w:val="28"/>
          <w:szCs w:val="28"/>
        </w:rPr>
        <w:t>злокачественных оп</w:t>
      </w:r>
      <w:r w:rsidRPr="00C97206">
        <w:rPr>
          <w:sz w:val="28"/>
          <w:szCs w:val="28"/>
        </w:rPr>
        <w:t xml:space="preserve">ухолей печени, основанных как на </w:t>
      </w:r>
      <w:r w:rsidR="001022C3" w:rsidRPr="00C97206">
        <w:rPr>
          <w:sz w:val="28"/>
          <w:szCs w:val="28"/>
        </w:rPr>
        <w:lastRenderedPageBreak/>
        <w:t>применении новых противоопухолев</w:t>
      </w:r>
      <w:r w:rsidRPr="00C97206">
        <w:rPr>
          <w:sz w:val="28"/>
          <w:szCs w:val="28"/>
        </w:rPr>
        <w:t>ых пр</w:t>
      </w:r>
      <w:r w:rsidR="001022C3" w:rsidRPr="00C97206">
        <w:rPr>
          <w:sz w:val="28"/>
          <w:szCs w:val="28"/>
        </w:rPr>
        <w:t>епаратов, так и на усовершенств</w:t>
      </w:r>
      <w:r w:rsidRPr="00C97206">
        <w:rPr>
          <w:sz w:val="28"/>
          <w:szCs w:val="28"/>
        </w:rPr>
        <w:t xml:space="preserve">овании методических приемов их введения. </w:t>
      </w:r>
    </w:p>
    <w:p w:rsidR="00E870C5" w:rsidRPr="00E870C5" w:rsidRDefault="003F2D54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Эндоваскулярное лечение в виде масляной артериальной химноэмболизации было выполнено </w:t>
      </w:r>
      <w:r w:rsidRPr="00E870C5">
        <w:rPr>
          <w:b/>
          <w:bCs/>
          <w:sz w:val="28"/>
          <w:szCs w:val="28"/>
        </w:rPr>
        <w:t xml:space="preserve">у </w:t>
      </w:r>
      <w:r w:rsidRPr="00E870C5">
        <w:rPr>
          <w:sz w:val="28"/>
          <w:szCs w:val="28"/>
        </w:rPr>
        <w:t xml:space="preserve">59 больных с </w:t>
      </w:r>
      <w:r>
        <w:rPr>
          <w:sz w:val="28"/>
          <w:szCs w:val="28"/>
        </w:rPr>
        <w:t>неоперабельн</w:t>
      </w:r>
      <w:r w:rsidRPr="00E870C5">
        <w:rPr>
          <w:sz w:val="28"/>
          <w:szCs w:val="28"/>
        </w:rPr>
        <w:t>ым гепатоцеллюлярным раком. Ещё у 25 больным с ГЦР применена методика химиоэмболиз</w:t>
      </w:r>
      <w:r w:rsidR="00C97206">
        <w:rPr>
          <w:sz w:val="28"/>
          <w:szCs w:val="28"/>
        </w:rPr>
        <w:t xml:space="preserve">ации микросферами </w:t>
      </w:r>
      <w:r w:rsidR="00C97206">
        <w:rPr>
          <w:sz w:val="28"/>
          <w:szCs w:val="28"/>
          <w:lang w:val="en-US"/>
        </w:rPr>
        <w:t>DC</w:t>
      </w:r>
      <w:r w:rsidR="00C97206">
        <w:rPr>
          <w:sz w:val="28"/>
          <w:szCs w:val="28"/>
        </w:rPr>
        <w:t xml:space="preserve"> Веа</w:t>
      </w:r>
      <w:r w:rsidR="00C97206">
        <w:rPr>
          <w:sz w:val="28"/>
          <w:szCs w:val="28"/>
          <w:lang w:val="en-US"/>
        </w:rPr>
        <w:t>d</w:t>
      </w:r>
      <w:r w:rsidRPr="00E870C5">
        <w:rPr>
          <w:sz w:val="28"/>
          <w:szCs w:val="28"/>
        </w:rPr>
        <w:t xml:space="preserve"> с доксорубицином. </w:t>
      </w:r>
      <w:r w:rsidR="00E870C5" w:rsidRPr="00E870C5">
        <w:rPr>
          <w:sz w:val="28"/>
          <w:szCs w:val="28"/>
        </w:rPr>
        <w:t>Сумма</w:t>
      </w:r>
      <w:r w:rsidR="00C97206">
        <w:rPr>
          <w:sz w:val="28"/>
          <w:szCs w:val="28"/>
        </w:rPr>
        <w:t>рно 84 больным с неоперабельным первичными оп</w:t>
      </w:r>
      <w:r w:rsidR="00E870C5" w:rsidRPr="00E870C5">
        <w:rPr>
          <w:sz w:val="28"/>
          <w:szCs w:val="28"/>
        </w:rPr>
        <w:t xml:space="preserve">ухолями печени было </w:t>
      </w:r>
      <w:r w:rsidR="00C97206">
        <w:rPr>
          <w:sz w:val="28"/>
          <w:szCs w:val="28"/>
        </w:rPr>
        <w:t>выполнено 210 артериальны</w:t>
      </w:r>
      <w:r w:rsidR="00C97206" w:rsidRPr="00E870C5">
        <w:rPr>
          <w:sz w:val="28"/>
          <w:szCs w:val="28"/>
        </w:rPr>
        <w:t>х</w:t>
      </w:r>
      <w:r w:rsidR="00E870C5" w:rsidRPr="00E870C5">
        <w:rPr>
          <w:sz w:val="28"/>
          <w:szCs w:val="28"/>
        </w:rPr>
        <w:t xml:space="preserve"> </w:t>
      </w:r>
      <w:r w:rsidR="00C97206">
        <w:rPr>
          <w:sz w:val="28"/>
          <w:szCs w:val="28"/>
        </w:rPr>
        <w:t>химио</w:t>
      </w:r>
      <w:r w:rsidR="00C97206" w:rsidRPr="00E870C5">
        <w:rPr>
          <w:sz w:val="28"/>
          <w:szCs w:val="28"/>
        </w:rPr>
        <w:t>эмболизаций</w:t>
      </w:r>
      <w:r w:rsidR="00E870C5" w:rsidRPr="00E870C5">
        <w:rPr>
          <w:sz w:val="28"/>
          <w:szCs w:val="28"/>
        </w:rPr>
        <w:t xml:space="preserve">. </w:t>
      </w:r>
    </w:p>
    <w:p w:rsidR="00E870C5" w:rsidRPr="00E870C5" w:rsidRDefault="00717AF7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У 32,6% из 59 больных с неоперабел</w:t>
      </w:r>
      <w:r>
        <w:rPr>
          <w:sz w:val="28"/>
          <w:szCs w:val="28"/>
        </w:rPr>
        <w:t>ьным ГДР, которым выполн</w:t>
      </w:r>
      <w:r w:rsidRPr="00E870C5">
        <w:rPr>
          <w:sz w:val="28"/>
          <w:szCs w:val="28"/>
        </w:rPr>
        <w:t>ялась масляная химиоэмболизация, зафик</w:t>
      </w:r>
      <w:r>
        <w:rPr>
          <w:sz w:val="28"/>
          <w:szCs w:val="28"/>
        </w:rPr>
        <w:t>сировано уменьшение размеров оп</w:t>
      </w:r>
      <w:r w:rsidRPr="00E870C5">
        <w:rPr>
          <w:sz w:val="28"/>
          <w:szCs w:val="28"/>
        </w:rPr>
        <w:t xml:space="preserve">ухолевых узлов. </w:t>
      </w:r>
      <w:r w:rsidR="00E870C5" w:rsidRPr="00E870C5">
        <w:rPr>
          <w:sz w:val="28"/>
          <w:szCs w:val="28"/>
        </w:rPr>
        <w:t xml:space="preserve">Из </w:t>
      </w:r>
      <w:r w:rsidR="00E870C5" w:rsidRPr="00E870C5">
        <w:rPr>
          <w:i/>
          <w:iCs/>
          <w:sz w:val="28"/>
          <w:szCs w:val="28"/>
        </w:rPr>
        <w:t xml:space="preserve">них </w:t>
      </w:r>
      <w:r w:rsidR="00E870C5" w:rsidRPr="00E870C5">
        <w:rPr>
          <w:sz w:val="28"/>
          <w:szCs w:val="28"/>
        </w:rPr>
        <w:t xml:space="preserve">1 год прожили 51,0 </w:t>
      </w:r>
      <w:r w:rsidR="00E870C5" w:rsidRPr="00E870C5">
        <w:rPr>
          <w:i/>
          <w:iCs/>
          <w:sz w:val="28"/>
          <w:szCs w:val="28"/>
        </w:rPr>
        <w:t xml:space="preserve">%, </w:t>
      </w:r>
      <w:r w:rsidR="00E870C5" w:rsidRPr="00E870C5">
        <w:rPr>
          <w:sz w:val="28"/>
          <w:szCs w:val="28"/>
        </w:rPr>
        <w:t xml:space="preserve">2 года — 24,5 % больных. Медиана выживаемости составила 12 месяцев.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Применение методики </w:t>
      </w:r>
      <w:r w:rsidR="00717AF7">
        <w:rPr>
          <w:sz w:val="28"/>
          <w:szCs w:val="28"/>
        </w:rPr>
        <w:t>химиоэмболи</w:t>
      </w:r>
      <w:r w:rsidRPr="00E870C5">
        <w:rPr>
          <w:sz w:val="28"/>
          <w:szCs w:val="28"/>
        </w:rPr>
        <w:t xml:space="preserve">зации микросферами </w:t>
      </w:r>
      <w:r w:rsidR="00717AF7">
        <w:rPr>
          <w:sz w:val="28"/>
          <w:szCs w:val="28"/>
          <w:lang w:val="en-US"/>
        </w:rPr>
        <w:t>DC</w:t>
      </w:r>
      <w:r w:rsidR="00717AF7">
        <w:rPr>
          <w:sz w:val="28"/>
          <w:szCs w:val="28"/>
        </w:rPr>
        <w:t xml:space="preserve"> Веа</w:t>
      </w:r>
      <w:r w:rsidR="00717AF7">
        <w:rPr>
          <w:sz w:val="28"/>
          <w:szCs w:val="28"/>
          <w:lang w:val="en-US"/>
        </w:rPr>
        <w:t>d</w:t>
      </w:r>
      <w:r w:rsidR="00717AF7" w:rsidRPr="00E870C5">
        <w:rPr>
          <w:sz w:val="28"/>
          <w:szCs w:val="28"/>
        </w:rPr>
        <w:t xml:space="preserve"> </w:t>
      </w:r>
      <w:r w:rsidR="00717AF7">
        <w:rPr>
          <w:sz w:val="28"/>
          <w:szCs w:val="28"/>
        </w:rPr>
        <w:t>с доксорубицином</w:t>
      </w:r>
      <w:r w:rsidRPr="00E870C5">
        <w:rPr>
          <w:sz w:val="28"/>
          <w:szCs w:val="28"/>
        </w:rPr>
        <w:t xml:space="preserve"> при ГЦР </w:t>
      </w:r>
      <w:r w:rsidR="00717AF7">
        <w:rPr>
          <w:sz w:val="28"/>
          <w:szCs w:val="28"/>
        </w:rPr>
        <w:t>позволило получить тотальные некрозы опухолев</w:t>
      </w:r>
      <w:r w:rsidRPr="00E870C5">
        <w:rPr>
          <w:sz w:val="28"/>
          <w:szCs w:val="28"/>
        </w:rPr>
        <w:t>ых узлов в 45,5% наблюдений. Также у 77,8% больных отмечено значительн</w:t>
      </w:r>
      <w:r w:rsidR="00717AF7">
        <w:rPr>
          <w:sz w:val="28"/>
          <w:szCs w:val="28"/>
        </w:rPr>
        <w:t>ое снижение уровня ал</w:t>
      </w:r>
      <w:r w:rsidRPr="00E870C5">
        <w:rPr>
          <w:sz w:val="28"/>
          <w:szCs w:val="28"/>
        </w:rPr>
        <w:t xml:space="preserve">ьфа-фетопротеина (АФП). В этой группе больных 1 год прожили 82,0% больных. Медиана выживаемости составила 23 месяца.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Тяжелые осложнения, в виде окклюзии </w:t>
      </w:r>
      <w:r w:rsidR="00717AF7">
        <w:rPr>
          <w:sz w:val="28"/>
          <w:szCs w:val="28"/>
        </w:rPr>
        <w:t>общей печеночной артерии, тромб</w:t>
      </w:r>
      <w:r w:rsidRPr="00E870C5">
        <w:rPr>
          <w:sz w:val="28"/>
          <w:szCs w:val="28"/>
        </w:rPr>
        <w:t xml:space="preserve">оза воротной вены, деструктивного холецистита и некроза опухоли, имели место в 5,9% наблюдений. При этом летальность составила 2,0%. </w:t>
      </w:r>
    </w:p>
    <w:p w:rsidR="00E870C5" w:rsidRPr="00E870C5" w:rsidRDefault="00717AF7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Наш опыт показал, что у больных с неоперабельным ГЦР артериальная химиоэмболизация микросферами </w:t>
      </w:r>
      <w:r>
        <w:rPr>
          <w:sz w:val="28"/>
          <w:szCs w:val="28"/>
          <w:lang w:val="en-US"/>
        </w:rPr>
        <w:t>DC</w:t>
      </w:r>
      <w:r>
        <w:rPr>
          <w:sz w:val="28"/>
          <w:szCs w:val="28"/>
        </w:rPr>
        <w:t xml:space="preserve"> Веа</w:t>
      </w:r>
      <w:r>
        <w:rPr>
          <w:sz w:val="28"/>
          <w:szCs w:val="28"/>
          <w:lang w:val="en-US"/>
        </w:rPr>
        <w:t>d</w:t>
      </w:r>
      <w:r w:rsidRPr="00E870C5">
        <w:rPr>
          <w:sz w:val="28"/>
          <w:szCs w:val="28"/>
        </w:rPr>
        <w:t xml:space="preserve"> </w:t>
      </w:r>
      <w:r>
        <w:rPr>
          <w:sz w:val="28"/>
          <w:szCs w:val="28"/>
        </w:rPr>
        <w:t>с доксорубицином обладает бол</w:t>
      </w:r>
      <w:r w:rsidRPr="00E870C5">
        <w:rPr>
          <w:sz w:val="28"/>
          <w:szCs w:val="28"/>
        </w:rPr>
        <w:t xml:space="preserve">ее выраженным лечебным эффектом, по сравнению с артериальной масляной химиоэмболизацией. </w:t>
      </w:r>
    </w:p>
    <w:p w:rsidR="00E870C5" w:rsidRDefault="00717AF7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Невысокий процент осложнений, низкая летальность и умеренно выраженная </w:t>
      </w:r>
      <w:r>
        <w:rPr>
          <w:sz w:val="28"/>
          <w:szCs w:val="28"/>
        </w:rPr>
        <w:t>т</w:t>
      </w:r>
      <w:r w:rsidRPr="00E870C5">
        <w:rPr>
          <w:sz w:val="28"/>
          <w:szCs w:val="28"/>
        </w:rPr>
        <w:t>оксичность позво</w:t>
      </w:r>
      <w:r>
        <w:rPr>
          <w:sz w:val="28"/>
          <w:szCs w:val="28"/>
        </w:rPr>
        <w:t>ляет нам рекомендовать чрескатетерную артериа</w:t>
      </w:r>
      <w:r w:rsidRPr="00E870C5">
        <w:rPr>
          <w:sz w:val="28"/>
          <w:szCs w:val="28"/>
        </w:rPr>
        <w:t xml:space="preserve">льную </w:t>
      </w:r>
      <w:r>
        <w:rPr>
          <w:sz w:val="28"/>
          <w:szCs w:val="28"/>
        </w:rPr>
        <w:t>химиоэмболизаци</w:t>
      </w:r>
      <w:r w:rsidRPr="00E870C5">
        <w:rPr>
          <w:sz w:val="28"/>
          <w:szCs w:val="28"/>
        </w:rPr>
        <w:t xml:space="preserve">ю в качестве одного из методов выбора лечения неоперабельного гепатоцеллюлярного рака. </w:t>
      </w:r>
    </w:p>
    <w:p w:rsidR="00717AF7" w:rsidRPr="00E870C5" w:rsidRDefault="00717AF7" w:rsidP="00E870C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396D83">
        <w:rPr>
          <w:b/>
          <w:sz w:val="28"/>
          <w:szCs w:val="28"/>
        </w:rPr>
        <w:t>ВНУТРИАРТЕРИАЛЬНАЯ</w:t>
      </w:r>
      <w:r w:rsidRPr="00E870C5">
        <w:rPr>
          <w:sz w:val="28"/>
          <w:szCs w:val="28"/>
        </w:rPr>
        <w:t xml:space="preserve"> </w:t>
      </w:r>
      <w:r w:rsidRPr="00E870C5">
        <w:rPr>
          <w:b/>
          <w:bCs/>
          <w:sz w:val="28"/>
          <w:szCs w:val="28"/>
        </w:rPr>
        <w:t xml:space="preserve">ХИМИОЭМБОЛИЗАЦИЯ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70C5">
        <w:rPr>
          <w:b/>
          <w:bCs/>
          <w:sz w:val="28"/>
          <w:szCs w:val="28"/>
        </w:rPr>
        <w:t>НЕО</w:t>
      </w:r>
      <w:r w:rsidR="007638BB">
        <w:rPr>
          <w:b/>
          <w:bCs/>
          <w:sz w:val="28"/>
          <w:szCs w:val="28"/>
        </w:rPr>
        <w:t>ПЕРАБЕЛНОГО ХОЛАНГИОЦЕЛЛЮ</w:t>
      </w:r>
      <w:r w:rsidRPr="00E870C5">
        <w:rPr>
          <w:b/>
          <w:bCs/>
          <w:sz w:val="28"/>
          <w:szCs w:val="28"/>
        </w:rPr>
        <w:t xml:space="preserve">ЛЯРНОГО РАКА </w:t>
      </w:r>
    </w:p>
    <w:p w:rsidR="00E870C5" w:rsidRPr="00E870C5" w:rsidRDefault="007638BB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Долгушин Б. И., Виршке Э. Р., </w:t>
      </w:r>
      <w:r w:rsidR="00495B23">
        <w:rPr>
          <w:i/>
          <w:iCs/>
          <w:sz w:val="28"/>
          <w:szCs w:val="28"/>
        </w:rPr>
        <w:t>Кучински</w:t>
      </w:r>
      <w:r w:rsidR="00495B23" w:rsidRPr="00E870C5">
        <w:rPr>
          <w:i/>
          <w:iCs/>
          <w:sz w:val="28"/>
          <w:szCs w:val="28"/>
        </w:rPr>
        <w:t>й</w:t>
      </w:r>
      <w:r w:rsidR="00E870C5" w:rsidRPr="00E870C5">
        <w:rPr>
          <w:i/>
          <w:iCs/>
          <w:sz w:val="28"/>
          <w:szCs w:val="28"/>
        </w:rPr>
        <w:t xml:space="preserve"> Г А., Рощин Е. М, </w:t>
      </w:r>
    </w:p>
    <w:p w:rsidR="00E870C5" w:rsidRPr="00E870C5" w:rsidRDefault="007638BB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Трофимов Н. А., Сергеева О.Н</w:t>
      </w:r>
      <w:r w:rsidR="00E870C5" w:rsidRPr="00E870C5">
        <w:rPr>
          <w:i/>
          <w:iCs/>
          <w:sz w:val="28"/>
          <w:szCs w:val="28"/>
        </w:rPr>
        <w:t xml:space="preserve">. </w:t>
      </w:r>
    </w:p>
    <w:p w:rsidR="00E870C5" w:rsidRDefault="00E870C5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638BB">
        <w:rPr>
          <w:b/>
          <w:sz w:val="28"/>
          <w:szCs w:val="28"/>
        </w:rPr>
        <w:t xml:space="preserve">РОНЦ им. Н.Н. Блохина РАМН, Россия, Москва </w:t>
      </w:r>
    </w:p>
    <w:p w:rsidR="007638BB" w:rsidRPr="007638BB" w:rsidRDefault="007638BB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Из 39 обследованных нами б</w:t>
      </w:r>
      <w:r w:rsidR="007638BB">
        <w:rPr>
          <w:sz w:val="28"/>
          <w:szCs w:val="28"/>
        </w:rPr>
        <w:t>ольных с узловой формой холангиоцеллюл</w:t>
      </w:r>
      <w:r w:rsidRPr="00E870C5">
        <w:rPr>
          <w:sz w:val="28"/>
          <w:szCs w:val="28"/>
        </w:rPr>
        <w:t>ярного ра</w:t>
      </w:r>
      <w:r w:rsidR="007638BB">
        <w:rPr>
          <w:sz w:val="28"/>
          <w:szCs w:val="28"/>
        </w:rPr>
        <w:t>ка, попытка проведения артериальной масляной химиоэмболизац</w:t>
      </w:r>
      <w:r w:rsidRPr="00E870C5">
        <w:rPr>
          <w:sz w:val="28"/>
          <w:szCs w:val="28"/>
        </w:rPr>
        <w:t>ии была предпринята у 27</w:t>
      </w:r>
      <w:r w:rsidR="007638BB">
        <w:rPr>
          <w:sz w:val="28"/>
          <w:szCs w:val="28"/>
        </w:rPr>
        <w:t xml:space="preserve"> пациентов с неоперабельными опухолями печени</w:t>
      </w:r>
      <w:r w:rsidRPr="00E870C5">
        <w:rPr>
          <w:sz w:val="28"/>
          <w:szCs w:val="28"/>
        </w:rPr>
        <w:t xml:space="preserve">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 У </w:t>
      </w:r>
      <w:r w:rsidRPr="00E870C5">
        <w:rPr>
          <w:i/>
          <w:iCs/>
          <w:sz w:val="28"/>
          <w:szCs w:val="28"/>
        </w:rPr>
        <w:t xml:space="preserve">25 </w:t>
      </w:r>
      <w:r w:rsidRPr="00E870C5">
        <w:rPr>
          <w:sz w:val="28"/>
          <w:szCs w:val="28"/>
        </w:rPr>
        <w:t xml:space="preserve">(92,6%) из 27 пациентов эндоваскулярное лечебное вмешательство была успешно </w:t>
      </w:r>
      <w:r w:rsidR="00462DE2">
        <w:rPr>
          <w:sz w:val="28"/>
          <w:szCs w:val="28"/>
        </w:rPr>
        <w:t>выполнено</w:t>
      </w:r>
      <w:r w:rsidRPr="00E870C5">
        <w:rPr>
          <w:sz w:val="28"/>
          <w:szCs w:val="28"/>
        </w:rPr>
        <w:t xml:space="preserve">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Билобарное поражение печени отмечалось у 18 (72,0%) из </w:t>
      </w:r>
      <w:r w:rsidRPr="00E870C5">
        <w:rPr>
          <w:i/>
          <w:iCs/>
          <w:sz w:val="28"/>
          <w:szCs w:val="28"/>
        </w:rPr>
        <w:t xml:space="preserve">25 </w:t>
      </w:r>
      <w:r w:rsidR="00462DE2">
        <w:rPr>
          <w:sz w:val="28"/>
          <w:szCs w:val="28"/>
        </w:rPr>
        <w:t>больных</w:t>
      </w:r>
      <w:r w:rsidRPr="00E870C5">
        <w:rPr>
          <w:sz w:val="28"/>
          <w:szCs w:val="28"/>
        </w:rPr>
        <w:t xml:space="preserve">, при этом множественные очаги имели место у </w:t>
      </w:r>
      <w:r w:rsidR="00462DE2">
        <w:rPr>
          <w:sz w:val="28"/>
          <w:szCs w:val="28"/>
        </w:rPr>
        <w:t>21 (9 1,3%) из их числа. Размер</w:t>
      </w:r>
      <w:r w:rsidRPr="00E870C5">
        <w:rPr>
          <w:sz w:val="28"/>
          <w:szCs w:val="28"/>
        </w:rPr>
        <w:t xml:space="preserve">ы опухолевых узлов составляли от 1,0 до 16,0 см в диаметре. </w:t>
      </w:r>
    </w:p>
    <w:p w:rsidR="00E870C5" w:rsidRPr="00E870C5" w:rsidRDefault="005D2F01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lastRenderedPageBreak/>
        <w:t xml:space="preserve">У </w:t>
      </w:r>
      <w:r w:rsidRPr="00E870C5">
        <w:rPr>
          <w:i/>
          <w:iCs/>
          <w:sz w:val="28"/>
          <w:szCs w:val="28"/>
        </w:rPr>
        <w:t xml:space="preserve">25 </w:t>
      </w:r>
      <w:r w:rsidRPr="00E870C5">
        <w:rPr>
          <w:sz w:val="28"/>
          <w:szCs w:val="28"/>
        </w:rPr>
        <w:t xml:space="preserve">больных с неоперабельным ХЦР </w:t>
      </w:r>
      <w:r>
        <w:rPr>
          <w:sz w:val="28"/>
          <w:szCs w:val="28"/>
        </w:rPr>
        <w:t>артериальн</w:t>
      </w:r>
      <w:r w:rsidRPr="00E870C5">
        <w:rPr>
          <w:sz w:val="28"/>
          <w:szCs w:val="28"/>
        </w:rPr>
        <w:t>ая</w:t>
      </w:r>
      <w:r>
        <w:rPr>
          <w:sz w:val="28"/>
          <w:szCs w:val="28"/>
        </w:rPr>
        <w:t xml:space="preserve"> масляная химиоэмбол</w:t>
      </w:r>
      <w:r w:rsidRPr="00E870C5">
        <w:rPr>
          <w:sz w:val="28"/>
          <w:szCs w:val="28"/>
        </w:rPr>
        <w:t>изация проводилась от 1 до б раз с Интерва</w:t>
      </w:r>
      <w:r>
        <w:rPr>
          <w:sz w:val="28"/>
          <w:szCs w:val="28"/>
        </w:rPr>
        <w:t>лами между курсами от б до 8 нед</w:t>
      </w:r>
      <w:r w:rsidRPr="00E870C5">
        <w:rPr>
          <w:sz w:val="28"/>
          <w:szCs w:val="28"/>
        </w:rPr>
        <w:t xml:space="preserve">ель. </w:t>
      </w:r>
      <w:r w:rsidR="00E870C5" w:rsidRPr="00E870C5">
        <w:rPr>
          <w:sz w:val="28"/>
          <w:szCs w:val="28"/>
        </w:rPr>
        <w:t xml:space="preserve">Всего </w:t>
      </w:r>
      <w:r w:rsidR="00E870C5" w:rsidRPr="00E870C5">
        <w:rPr>
          <w:i/>
          <w:iCs/>
          <w:sz w:val="28"/>
          <w:szCs w:val="28"/>
        </w:rPr>
        <w:t xml:space="preserve">25 </w:t>
      </w:r>
      <w:r w:rsidR="00E870C5" w:rsidRPr="00E870C5">
        <w:rPr>
          <w:sz w:val="28"/>
          <w:szCs w:val="28"/>
        </w:rPr>
        <w:t xml:space="preserve">больным было выполнено </w:t>
      </w:r>
      <w:r w:rsidR="00E870C5" w:rsidRPr="00E870C5">
        <w:rPr>
          <w:i/>
          <w:iCs/>
          <w:sz w:val="28"/>
          <w:szCs w:val="28"/>
        </w:rPr>
        <w:t xml:space="preserve">57 </w:t>
      </w:r>
      <w:r w:rsidR="00E870C5" w:rsidRPr="00E870C5">
        <w:rPr>
          <w:sz w:val="28"/>
          <w:szCs w:val="28"/>
        </w:rPr>
        <w:t xml:space="preserve">курсов химиоэмболизации. </w:t>
      </w:r>
      <w:r w:rsidR="00495B23" w:rsidRPr="00E870C5">
        <w:rPr>
          <w:sz w:val="28"/>
          <w:szCs w:val="28"/>
        </w:rPr>
        <w:t>Су</w:t>
      </w:r>
      <w:r w:rsidR="00495B23">
        <w:rPr>
          <w:sz w:val="28"/>
          <w:szCs w:val="28"/>
        </w:rPr>
        <w:t>пер- селективная катетеризация с</w:t>
      </w:r>
      <w:r w:rsidR="00495B23" w:rsidRPr="00E870C5">
        <w:rPr>
          <w:sz w:val="28"/>
          <w:szCs w:val="28"/>
        </w:rPr>
        <w:t xml:space="preserve">обственно печеночной или долевых артерий печен и </w:t>
      </w:r>
      <w:r w:rsidR="00495B23">
        <w:rPr>
          <w:sz w:val="28"/>
          <w:szCs w:val="28"/>
        </w:rPr>
        <w:t>применялась у 20 (80,0%) пациент</w:t>
      </w:r>
      <w:r w:rsidR="00495B23" w:rsidRPr="00E870C5">
        <w:rPr>
          <w:sz w:val="28"/>
          <w:szCs w:val="28"/>
        </w:rPr>
        <w:t xml:space="preserve">ов, у </w:t>
      </w:r>
      <w:r w:rsidR="00495B23">
        <w:rPr>
          <w:sz w:val="28"/>
          <w:szCs w:val="28"/>
        </w:rPr>
        <w:t>о</w:t>
      </w:r>
      <w:r w:rsidR="00495B23" w:rsidRPr="00E870C5">
        <w:rPr>
          <w:sz w:val="28"/>
          <w:szCs w:val="28"/>
        </w:rPr>
        <w:t xml:space="preserve">стальных </w:t>
      </w:r>
      <w:r w:rsidR="00495B23" w:rsidRPr="00E870C5">
        <w:rPr>
          <w:i/>
          <w:iCs/>
          <w:sz w:val="28"/>
          <w:szCs w:val="28"/>
        </w:rPr>
        <w:t xml:space="preserve">5 </w:t>
      </w:r>
      <w:r w:rsidR="00495B23">
        <w:rPr>
          <w:sz w:val="28"/>
          <w:szCs w:val="28"/>
        </w:rPr>
        <w:t>больных в</w:t>
      </w:r>
      <w:r w:rsidR="00495B23" w:rsidRPr="00E870C5">
        <w:rPr>
          <w:sz w:val="28"/>
          <w:szCs w:val="28"/>
        </w:rPr>
        <w:t>ыполнялась микрокатетерная катетеризация долевых или сегментарных печеночных артер</w:t>
      </w:r>
      <w:r w:rsidR="00495B23">
        <w:rPr>
          <w:sz w:val="28"/>
          <w:szCs w:val="28"/>
        </w:rPr>
        <w:t>ий,</w:t>
      </w:r>
      <w:r w:rsidR="00495B23" w:rsidRPr="00E870C5">
        <w:rPr>
          <w:sz w:val="28"/>
          <w:szCs w:val="28"/>
        </w:rPr>
        <w:t xml:space="preserve"> у 14 больных в качестве цитостатика при масляной химиоэмболизации</w:t>
      </w:r>
      <w:r w:rsidR="00495B23">
        <w:rPr>
          <w:sz w:val="28"/>
          <w:szCs w:val="28"/>
        </w:rPr>
        <w:t xml:space="preserve"> и</w:t>
      </w:r>
      <w:r w:rsidR="00495B23" w:rsidRPr="00E870C5">
        <w:rPr>
          <w:sz w:val="28"/>
          <w:szCs w:val="28"/>
        </w:rPr>
        <w:t>спользовался доксорубицин, у 10 пациенто</w:t>
      </w:r>
      <w:r w:rsidR="00495B23">
        <w:rPr>
          <w:sz w:val="28"/>
          <w:szCs w:val="28"/>
        </w:rPr>
        <w:t>в применялась комбинация гемцитабина и митомицина. С и у 1 пациента вводился ми</w:t>
      </w:r>
      <w:r w:rsidR="00495B23" w:rsidRPr="00E870C5">
        <w:rPr>
          <w:sz w:val="28"/>
          <w:szCs w:val="28"/>
        </w:rPr>
        <w:t>т</w:t>
      </w:r>
      <w:r w:rsidR="00495B23">
        <w:rPr>
          <w:sz w:val="28"/>
          <w:szCs w:val="28"/>
        </w:rPr>
        <w:t>о</w:t>
      </w:r>
      <w:r w:rsidR="00495B23" w:rsidRPr="00E870C5">
        <w:rPr>
          <w:sz w:val="28"/>
          <w:szCs w:val="28"/>
        </w:rPr>
        <w:t xml:space="preserve">ксантрон.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Субъективное улучшение после регионарного эндоваскуляр</w:t>
      </w:r>
      <w:r w:rsidR="005D2F01">
        <w:rPr>
          <w:sz w:val="28"/>
          <w:szCs w:val="28"/>
        </w:rPr>
        <w:t>но</w:t>
      </w:r>
      <w:r w:rsidRPr="00E870C5">
        <w:rPr>
          <w:sz w:val="28"/>
          <w:szCs w:val="28"/>
        </w:rPr>
        <w:t xml:space="preserve">го лечения наступило у 15 (60,%) больных, улучшения не отмечено у </w:t>
      </w:r>
      <w:r w:rsidRPr="00E870C5">
        <w:rPr>
          <w:i/>
          <w:iCs/>
          <w:sz w:val="28"/>
          <w:szCs w:val="28"/>
        </w:rPr>
        <w:t xml:space="preserve">5 </w:t>
      </w:r>
      <w:r w:rsidR="005D2F01">
        <w:rPr>
          <w:sz w:val="28"/>
          <w:szCs w:val="28"/>
        </w:rPr>
        <w:t>(20,0%) пациент</w:t>
      </w:r>
      <w:r w:rsidRPr="00E870C5">
        <w:rPr>
          <w:sz w:val="28"/>
          <w:szCs w:val="28"/>
        </w:rPr>
        <w:t xml:space="preserve">ов и ухудшение </w:t>
      </w:r>
      <w:r w:rsidR="005D2F01">
        <w:rPr>
          <w:sz w:val="28"/>
          <w:szCs w:val="28"/>
        </w:rPr>
        <w:t>состояния</w:t>
      </w:r>
      <w:r w:rsidRPr="00E870C5">
        <w:rPr>
          <w:sz w:val="28"/>
          <w:szCs w:val="28"/>
        </w:rPr>
        <w:t xml:space="preserve"> наблюдалось у </w:t>
      </w:r>
      <w:r w:rsidRPr="00E870C5">
        <w:rPr>
          <w:i/>
          <w:iCs/>
          <w:sz w:val="28"/>
          <w:szCs w:val="28"/>
        </w:rPr>
        <w:t xml:space="preserve">5 </w:t>
      </w:r>
      <w:r w:rsidRPr="00E870C5">
        <w:rPr>
          <w:sz w:val="28"/>
          <w:szCs w:val="28"/>
        </w:rPr>
        <w:t xml:space="preserve">(20,0%) больных.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Частичная регресс</w:t>
      </w:r>
      <w:r w:rsidR="005D2F01">
        <w:rPr>
          <w:sz w:val="28"/>
          <w:szCs w:val="28"/>
        </w:rPr>
        <w:t>ия опухоли</w:t>
      </w:r>
      <w:r w:rsidRPr="00E870C5">
        <w:rPr>
          <w:sz w:val="28"/>
          <w:szCs w:val="28"/>
        </w:rPr>
        <w:t xml:space="preserve"> отмечена у </w:t>
      </w:r>
      <w:r w:rsidRPr="00E870C5">
        <w:rPr>
          <w:i/>
          <w:iCs/>
          <w:sz w:val="28"/>
          <w:szCs w:val="28"/>
        </w:rPr>
        <w:t xml:space="preserve">5 </w:t>
      </w:r>
      <w:r w:rsidRPr="00E870C5">
        <w:rPr>
          <w:sz w:val="28"/>
          <w:szCs w:val="28"/>
        </w:rPr>
        <w:t>(20,0%) больных. Стабилизац</w:t>
      </w:r>
      <w:r w:rsidR="005D2F01">
        <w:rPr>
          <w:sz w:val="28"/>
          <w:szCs w:val="28"/>
        </w:rPr>
        <w:t>ия о</w:t>
      </w:r>
      <w:r w:rsidRPr="00E870C5">
        <w:rPr>
          <w:sz w:val="28"/>
          <w:szCs w:val="28"/>
        </w:rPr>
        <w:t>пухолевого процесса наблюдалась у 9 (</w:t>
      </w:r>
      <w:r w:rsidR="005D2F01">
        <w:rPr>
          <w:sz w:val="28"/>
          <w:szCs w:val="28"/>
        </w:rPr>
        <w:t>36,0%) пациентов, прогрессиров</w:t>
      </w:r>
      <w:r w:rsidRPr="00E870C5">
        <w:rPr>
          <w:sz w:val="28"/>
          <w:szCs w:val="28"/>
        </w:rPr>
        <w:t xml:space="preserve">ание болезни наступило у 11(44,0%) больных. </w:t>
      </w:r>
    </w:p>
    <w:p w:rsidR="00E870C5" w:rsidRPr="00E870C5" w:rsidRDefault="005D2F01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E870C5" w:rsidRPr="00E870C5">
        <w:rPr>
          <w:sz w:val="28"/>
          <w:szCs w:val="28"/>
        </w:rPr>
        <w:t xml:space="preserve">месяцев </w:t>
      </w:r>
      <w:r>
        <w:rPr>
          <w:sz w:val="28"/>
          <w:szCs w:val="28"/>
        </w:rPr>
        <w:t>прожили</w:t>
      </w:r>
      <w:r w:rsidR="00E870C5" w:rsidRPr="00E870C5">
        <w:rPr>
          <w:sz w:val="28"/>
          <w:szCs w:val="28"/>
        </w:rPr>
        <w:t xml:space="preserve"> — 78,2</w:t>
      </w:r>
      <w:r>
        <w:rPr>
          <w:sz w:val="28"/>
          <w:szCs w:val="28"/>
        </w:rPr>
        <w:t>±8,6</w:t>
      </w:r>
      <w:r w:rsidR="00E870C5" w:rsidRPr="00E870C5">
        <w:rPr>
          <w:sz w:val="28"/>
          <w:szCs w:val="28"/>
        </w:rPr>
        <w:t>%; 12 месяцев — 17,4</w:t>
      </w:r>
      <w:r>
        <w:rPr>
          <w:sz w:val="28"/>
          <w:szCs w:val="28"/>
        </w:rPr>
        <w:t>±7,9 больных, 2-х летн</w:t>
      </w:r>
      <w:r w:rsidR="00E870C5" w:rsidRPr="00E870C5">
        <w:rPr>
          <w:sz w:val="28"/>
          <w:szCs w:val="28"/>
        </w:rPr>
        <w:t xml:space="preserve">ей выживаемости не получено. Четверо больных </w:t>
      </w:r>
      <w:r>
        <w:rPr>
          <w:sz w:val="28"/>
          <w:szCs w:val="28"/>
        </w:rPr>
        <w:t>живы и находятся под наб</w:t>
      </w:r>
      <w:r w:rsidR="00E870C5" w:rsidRPr="00E870C5">
        <w:rPr>
          <w:sz w:val="28"/>
          <w:szCs w:val="28"/>
        </w:rPr>
        <w:t>людением от 8 до 39 месяцев. Медиана выживаемости больных с у</w:t>
      </w:r>
      <w:r>
        <w:rPr>
          <w:sz w:val="28"/>
          <w:szCs w:val="28"/>
        </w:rPr>
        <w:t>зловой формой неоперабельного ГЦР</w:t>
      </w:r>
      <w:r w:rsidR="00E870C5" w:rsidRPr="00E870C5">
        <w:rPr>
          <w:sz w:val="28"/>
          <w:szCs w:val="28"/>
        </w:rPr>
        <w:t xml:space="preserve"> составила </w:t>
      </w:r>
      <w:r w:rsidR="00E870C5" w:rsidRPr="00E870C5">
        <w:rPr>
          <w:i/>
          <w:iCs/>
          <w:sz w:val="28"/>
          <w:szCs w:val="28"/>
        </w:rPr>
        <w:t xml:space="preserve">7,5 </w:t>
      </w:r>
      <w:r w:rsidR="00E870C5" w:rsidRPr="00E870C5">
        <w:rPr>
          <w:sz w:val="28"/>
          <w:szCs w:val="28"/>
        </w:rPr>
        <w:t xml:space="preserve">месяца.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При этом в группе клин</w:t>
      </w:r>
      <w:r w:rsidR="005D2F01">
        <w:rPr>
          <w:sz w:val="28"/>
          <w:szCs w:val="28"/>
        </w:rPr>
        <w:t>ических наблюдений эндоваскулярно</w:t>
      </w:r>
      <w:r w:rsidRPr="00E870C5">
        <w:rPr>
          <w:sz w:val="28"/>
          <w:szCs w:val="28"/>
        </w:rPr>
        <w:t>го лечения комбинацией препаратов (гемзар + митомицин С) 6 месяцев прожили 88,919,2%, 12 месяцев — 33,319,2% больных, медиан</w:t>
      </w:r>
      <w:r w:rsidR="005D2F01">
        <w:rPr>
          <w:sz w:val="28"/>
          <w:szCs w:val="28"/>
        </w:rPr>
        <w:t>а выживаемости состав</w:t>
      </w:r>
      <w:r w:rsidRPr="00E870C5">
        <w:rPr>
          <w:sz w:val="28"/>
          <w:szCs w:val="28"/>
        </w:rPr>
        <w:t xml:space="preserve">ила 11,0 месяцев. </w:t>
      </w:r>
    </w:p>
    <w:p w:rsidR="00E870C5" w:rsidRPr="00E870C5" w:rsidRDefault="005D2F01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Артериальная хими</w:t>
      </w:r>
      <w:r w:rsidR="00E870C5" w:rsidRPr="00E870C5">
        <w:rPr>
          <w:sz w:val="28"/>
          <w:szCs w:val="28"/>
        </w:rPr>
        <w:t>оэмболизация может</w:t>
      </w:r>
      <w:r>
        <w:rPr>
          <w:sz w:val="28"/>
          <w:szCs w:val="28"/>
        </w:rPr>
        <w:t xml:space="preserve"> считаться методом выбора лечен</w:t>
      </w:r>
      <w:r w:rsidR="00E870C5" w:rsidRPr="00E870C5">
        <w:rPr>
          <w:sz w:val="28"/>
          <w:szCs w:val="28"/>
        </w:rPr>
        <w:t>ия</w:t>
      </w:r>
      <w:r>
        <w:rPr>
          <w:sz w:val="28"/>
          <w:szCs w:val="28"/>
        </w:rPr>
        <w:t xml:space="preserve"> при неоперабельном холангиоцелл</w:t>
      </w:r>
      <w:r w:rsidR="00E870C5" w:rsidRPr="00E870C5">
        <w:rPr>
          <w:sz w:val="28"/>
          <w:szCs w:val="28"/>
        </w:rPr>
        <w:t xml:space="preserve">юлярном раке.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Частичная регрессия и стабилизация были получены у </w:t>
      </w:r>
      <w:r w:rsidRPr="00E870C5">
        <w:rPr>
          <w:i/>
          <w:iCs/>
          <w:sz w:val="28"/>
          <w:szCs w:val="28"/>
        </w:rPr>
        <w:t xml:space="preserve">56,0% </w:t>
      </w:r>
      <w:r w:rsidR="005D2F01">
        <w:rPr>
          <w:sz w:val="28"/>
          <w:szCs w:val="28"/>
        </w:rPr>
        <w:t>больных</w:t>
      </w:r>
      <w:r w:rsidRPr="00E870C5">
        <w:rPr>
          <w:sz w:val="28"/>
          <w:szCs w:val="28"/>
        </w:rPr>
        <w:t xml:space="preserve">, </w:t>
      </w:r>
      <w:r w:rsidR="005D2F01">
        <w:rPr>
          <w:sz w:val="28"/>
          <w:szCs w:val="28"/>
        </w:rPr>
        <w:t>в</w:t>
      </w:r>
      <w:r w:rsidRPr="00E870C5">
        <w:rPr>
          <w:sz w:val="28"/>
          <w:szCs w:val="28"/>
        </w:rPr>
        <w:t xml:space="preserve"> том числе и при множественном</w:t>
      </w:r>
      <w:r w:rsidR="005D2F01">
        <w:rPr>
          <w:sz w:val="28"/>
          <w:szCs w:val="28"/>
        </w:rPr>
        <w:t xml:space="preserve"> билобарном поражении п</w:t>
      </w:r>
      <w:r w:rsidRPr="00E870C5">
        <w:rPr>
          <w:sz w:val="28"/>
          <w:szCs w:val="28"/>
        </w:rPr>
        <w:t xml:space="preserve">ечени.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70C5">
        <w:rPr>
          <w:b/>
          <w:bCs/>
          <w:sz w:val="28"/>
          <w:szCs w:val="28"/>
        </w:rPr>
        <w:t>РЕЗУЛЬТАТЫ ХИМИОЭ</w:t>
      </w:r>
      <w:r w:rsidR="005510DC">
        <w:rPr>
          <w:b/>
          <w:bCs/>
          <w:sz w:val="28"/>
          <w:szCs w:val="28"/>
        </w:rPr>
        <w:t>МБОЛИЗАЦИИ ПАЦИ</w:t>
      </w:r>
      <w:r w:rsidRPr="00E870C5">
        <w:rPr>
          <w:b/>
          <w:bCs/>
          <w:sz w:val="28"/>
          <w:szCs w:val="28"/>
        </w:rPr>
        <w:t xml:space="preserve">ЕНТОВ </w:t>
      </w:r>
    </w:p>
    <w:p w:rsidR="00E870C5" w:rsidRPr="00E870C5" w:rsidRDefault="005510DC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ГЕПАТОЦ</w:t>
      </w:r>
      <w:r w:rsidR="00E870C5" w:rsidRPr="00E870C5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ЛЮ</w:t>
      </w:r>
      <w:r w:rsidR="00E870C5" w:rsidRPr="00E870C5">
        <w:rPr>
          <w:b/>
          <w:bCs/>
          <w:sz w:val="28"/>
          <w:szCs w:val="28"/>
        </w:rPr>
        <w:t xml:space="preserve">ЛЯРНЫМ РАКОМ ПОСРЕДСТВОМ МИКРОСФЕР, </w:t>
      </w:r>
    </w:p>
    <w:p w:rsidR="00E870C5" w:rsidRPr="00E870C5" w:rsidRDefault="005510DC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ЭЛИМИ</w:t>
      </w:r>
      <w:r w:rsidR="00E870C5" w:rsidRPr="00E870C5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ИРУЮЩИХ ДОКСОРУБИ</w:t>
      </w:r>
      <w:r w:rsidR="00E870C5" w:rsidRPr="00E870C5">
        <w:rPr>
          <w:b/>
          <w:bCs/>
          <w:sz w:val="28"/>
          <w:szCs w:val="28"/>
        </w:rPr>
        <w:t xml:space="preserve">ЦИН </w:t>
      </w:r>
    </w:p>
    <w:p w:rsidR="00E870C5" w:rsidRPr="00E870C5" w:rsidRDefault="005510DC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Б.И. ,Долгушин, Э.Р. Ви</w:t>
      </w:r>
      <w:r w:rsidR="00E870C5" w:rsidRPr="00E870C5">
        <w:rPr>
          <w:i/>
          <w:iCs/>
          <w:sz w:val="28"/>
          <w:szCs w:val="28"/>
        </w:rPr>
        <w:t xml:space="preserve">ршке, И.А. Трофимов </w:t>
      </w:r>
    </w:p>
    <w:p w:rsidR="00E870C5" w:rsidRDefault="005510DC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510DC">
        <w:rPr>
          <w:b/>
          <w:sz w:val="28"/>
          <w:szCs w:val="28"/>
        </w:rPr>
        <w:t>РОН</w:t>
      </w:r>
      <w:r w:rsidR="00E870C5" w:rsidRPr="005510DC">
        <w:rPr>
          <w:b/>
          <w:sz w:val="28"/>
          <w:szCs w:val="28"/>
        </w:rPr>
        <w:t xml:space="preserve">Ц им. Н.Н. </w:t>
      </w:r>
      <w:r w:rsidR="00E870C5" w:rsidRPr="005510DC">
        <w:rPr>
          <w:b/>
          <w:bCs/>
          <w:sz w:val="28"/>
          <w:szCs w:val="28"/>
        </w:rPr>
        <w:t xml:space="preserve">Блохина РАМИ, Россия, Москва </w:t>
      </w:r>
    </w:p>
    <w:p w:rsidR="005510DC" w:rsidRPr="005510DC" w:rsidRDefault="005510DC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5510DC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b/>
          <w:bCs/>
          <w:sz w:val="28"/>
          <w:szCs w:val="28"/>
        </w:rPr>
        <w:t>Материалы и методы</w:t>
      </w:r>
      <w:r w:rsidRPr="005510DC">
        <w:rPr>
          <w:bCs/>
          <w:sz w:val="28"/>
          <w:szCs w:val="28"/>
        </w:rPr>
        <w:t xml:space="preserve">. </w:t>
      </w:r>
      <w:r w:rsidRPr="005510DC">
        <w:rPr>
          <w:sz w:val="28"/>
          <w:szCs w:val="28"/>
        </w:rPr>
        <w:t xml:space="preserve">В РОНЦ с 2007 </w:t>
      </w:r>
      <w:r w:rsidRPr="005510DC">
        <w:rPr>
          <w:bCs/>
          <w:sz w:val="28"/>
          <w:szCs w:val="28"/>
        </w:rPr>
        <w:t xml:space="preserve">г. выполнено </w:t>
      </w:r>
      <w:r w:rsidRPr="005510DC">
        <w:rPr>
          <w:sz w:val="28"/>
          <w:szCs w:val="28"/>
        </w:rPr>
        <w:t>36 сеансов хими</w:t>
      </w:r>
      <w:r w:rsidR="005510DC">
        <w:rPr>
          <w:sz w:val="28"/>
          <w:szCs w:val="28"/>
        </w:rPr>
        <w:t>оэ</w:t>
      </w:r>
      <w:r w:rsidR="005510DC">
        <w:rPr>
          <w:bCs/>
          <w:sz w:val="28"/>
          <w:szCs w:val="28"/>
        </w:rPr>
        <w:t>мболизации п</w:t>
      </w:r>
      <w:r w:rsidRPr="005510DC">
        <w:rPr>
          <w:bCs/>
          <w:sz w:val="28"/>
          <w:szCs w:val="28"/>
        </w:rPr>
        <w:t>ечени посредством микросфер, элиминирующих доксорубиц</w:t>
      </w:r>
      <w:r w:rsidR="005510DC">
        <w:rPr>
          <w:bCs/>
          <w:sz w:val="28"/>
          <w:szCs w:val="28"/>
        </w:rPr>
        <w:t xml:space="preserve">ин (класс препаратов </w:t>
      </w:r>
      <w:r w:rsidR="005510DC">
        <w:rPr>
          <w:bCs/>
          <w:sz w:val="28"/>
          <w:szCs w:val="28"/>
          <w:lang w:val="en-US"/>
        </w:rPr>
        <w:t>D</w:t>
      </w:r>
      <w:r w:rsidRPr="005510DC">
        <w:rPr>
          <w:bCs/>
          <w:sz w:val="28"/>
          <w:szCs w:val="28"/>
        </w:rPr>
        <w:t xml:space="preserve">ЕВ </w:t>
      </w:r>
      <w:r w:rsidRPr="005510DC">
        <w:rPr>
          <w:sz w:val="28"/>
          <w:szCs w:val="28"/>
        </w:rPr>
        <w:t xml:space="preserve">— </w:t>
      </w:r>
      <w:r w:rsidR="005510DC" w:rsidRPr="005510DC">
        <w:rPr>
          <w:sz w:val="28"/>
          <w:szCs w:val="28"/>
        </w:rPr>
        <w:t xml:space="preserve"> </w:t>
      </w:r>
      <w:r w:rsidR="005510DC">
        <w:rPr>
          <w:sz w:val="28"/>
          <w:szCs w:val="28"/>
          <w:lang w:val="en-US"/>
        </w:rPr>
        <w:t>drug</w:t>
      </w:r>
      <w:r w:rsidR="005510DC" w:rsidRPr="005510DC">
        <w:rPr>
          <w:sz w:val="28"/>
          <w:szCs w:val="28"/>
        </w:rPr>
        <w:t xml:space="preserve"> </w:t>
      </w:r>
      <w:r w:rsidR="005510DC">
        <w:rPr>
          <w:sz w:val="28"/>
          <w:szCs w:val="28"/>
          <w:lang w:val="en-US"/>
        </w:rPr>
        <w:t>eluting</w:t>
      </w:r>
      <w:r w:rsidR="005510DC" w:rsidRPr="005510DC">
        <w:rPr>
          <w:sz w:val="28"/>
          <w:szCs w:val="28"/>
        </w:rPr>
        <w:t xml:space="preserve"> </w:t>
      </w:r>
      <w:r w:rsidR="005510DC">
        <w:rPr>
          <w:sz w:val="28"/>
          <w:szCs w:val="28"/>
          <w:lang w:val="en-US"/>
        </w:rPr>
        <w:t>bead</w:t>
      </w:r>
      <w:r w:rsidRPr="005510DC">
        <w:rPr>
          <w:bCs/>
          <w:sz w:val="28"/>
          <w:szCs w:val="28"/>
        </w:rPr>
        <w:t xml:space="preserve">): в </w:t>
      </w:r>
      <w:r w:rsidRPr="005510DC">
        <w:rPr>
          <w:sz w:val="28"/>
          <w:szCs w:val="28"/>
        </w:rPr>
        <w:t xml:space="preserve">29 </w:t>
      </w:r>
      <w:r w:rsidRPr="005510DC">
        <w:rPr>
          <w:bCs/>
          <w:sz w:val="28"/>
          <w:szCs w:val="28"/>
        </w:rPr>
        <w:t>случаях использованы микросфер</w:t>
      </w:r>
      <w:r w:rsidR="00790C48">
        <w:rPr>
          <w:bCs/>
          <w:sz w:val="28"/>
          <w:szCs w:val="28"/>
        </w:rPr>
        <w:t>ы</w:t>
      </w:r>
      <w:r w:rsidRPr="005510DC">
        <w:rPr>
          <w:bCs/>
          <w:sz w:val="28"/>
          <w:szCs w:val="28"/>
        </w:rPr>
        <w:t xml:space="preserve"> </w:t>
      </w:r>
      <w:r w:rsidR="00790C48">
        <w:rPr>
          <w:bCs/>
          <w:sz w:val="28"/>
          <w:szCs w:val="28"/>
          <w:lang w:val="en-US"/>
        </w:rPr>
        <w:t>D</w:t>
      </w:r>
      <w:r w:rsidRPr="005510DC">
        <w:rPr>
          <w:sz w:val="28"/>
          <w:szCs w:val="28"/>
        </w:rPr>
        <w:t xml:space="preserve">С </w:t>
      </w:r>
      <w:r w:rsidR="00790C48">
        <w:rPr>
          <w:bCs/>
          <w:sz w:val="28"/>
          <w:szCs w:val="28"/>
        </w:rPr>
        <w:t>Веа</w:t>
      </w:r>
      <w:r w:rsidR="00790C48">
        <w:rPr>
          <w:bCs/>
          <w:sz w:val="28"/>
          <w:szCs w:val="28"/>
          <w:lang w:val="en-US"/>
        </w:rPr>
        <w:t>d</w:t>
      </w:r>
      <w:r w:rsidRPr="005510DC">
        <w:rPr>
          <w:bCs/>
          <w:sz w:val="28"/>
          <w:szCs w:val="28"/>
        </w:rPr>
        <w:t xml:space="preserve">, в 9 случаях </w:t>
      </w:r>
      <w:r w:rsidRPr="005510DC">
        <w:rPr>
          <w:sz w:val="28"/>
          <w:szCs w:val="28"/>
        </w:rPr>
        <w:t xml:space="preserve">— </w:t>
      </w:r>
      <w:r w:rsidRPr="005510DC">
        <w:rPr>
          <w:bCs/>
          <w:sz w:val="28"/>
          <w:szCs w:val="28"/>
        </w:rPr>
        <w:t>Нера</w:t>
      </w:r>
      <w:r w:rsidR="00790C48">
        <w:rPr>
          <w:bCs/>
          <w:sz w:val="28"/>
          <w:szCs w:val="28"/>
          <w:lang w:val="en-US"/>
        </w:rPr>
        <w:t>sphere</w:t>
      </w:r>
      <w:r w:rsidRPr="005510DC">
        <w:rPr>
          <w:bCs/>
          <w:sz w:val="28"/>
          <w:szCs w:val="28"/>
        </w:rPr>
        <w:t xml:space="preserve">; </w:t>
      </w:r>
      <w:r w:rsidRPr="005510DC">
        <w:rPr>
          <w:sz w:val="28"/>
          <w:szCs w:val="28"/>
        </w:rPr>
        <w:t xml:space="preserve">18 </w:t>
      </w:r>
      <w:r w:rsidR="00790C48">
        <w:rPr>
          <w:bCs/>
          <w:sz w:val="28"/>
          <w:szCs w:val="28"/>
        </w:rPr>
        <w:t>больным с нерезектабельным верифицированны</w:t>
      </w:r>
      <w:r w:rsidR="00860588">
        <w:rPr>
          <w:bCs/>
          <w:sz w:val="28"/>
          <w:szCs w:val="28"/>
        </w:rPr>
        <w:t>м гепатоцеллюлярным раком с объемом</w:t>
      </w:r>
      <w:r w:rsidRPr="005510DC">
        <w:rPr>
          <w:bCs/>
          <w:sz w:val="28"/>
          <w:szCs w:val="28"/>
        </w:rPr>
        <w:t xml:space="preserve"> поражения до </w:t>
      </w:r>
      <w:r w:rsidRPr="005510DC">
        <w:rPr>
          <w:i/>
          <w:iCs/>
          <w:sz w:val="28"/>
          <w:szCs w:val="28"/>
        </w:rPr>
        <w:t xml:space="preserve">50% </w:t>
      </w:r>
      <w:r w:rsidRPr="005510DC">
        <w:rPr>
          <w:bCs/>
          <w:sz w:val="28"/>
          <w:szCs w:val="28"/>
        </w:rPr>
        <w:t xml:space="preserve">паренхимы печени. </w:t>
      </w:r>
    </w:p>
    <w:p w:rsidR="00E870C5" w:rsidRPr="001D3139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b/>
          <w:bCs/>
          <w:sz w:val="28"/>
          <w:szCs w:val="28"/>
        </w:rPr>
        <w:t xml:space="preserve">Результаты. </w:t>
      </w:r>
      <w:r w:rsidRPr="001D3139">
        <w:rPr>
          <w:sz w:val="28"/>
          <w:szCs w:val="28"/>
        </w:rPr>
        <w:t xml:space="preserve">У </w:t>
      </w:r>
      <w:r w:rsidRPr="001D3139">
        <w:rPr>
          <w:bCs/>
          <w:sz w:val="28"/>
          <w:szCs w:val="28"/>
        </w:rPr>
        <w:t>всех пациентов с повышенным уровнем альфа-</w:t>
      </w:r>
      <w:r w:rsidR="001D3139">
        <w:rPr>
          <w:bCs/>
          <w:sz w:val="28"/>
          <w:szCs w:val="28"/>
        </w:rPr>
        <w:t>фето</w:t>
      </w:r>
      <w:r w:rsidRPr="001D3139">
        <w:rPr>
          <w:bCs/>
          <w:sz w:val="28"/>
          <w:szCs w:val="28"/>
        </w:rPr>
        <w:t xml:space="preserve">протеина после </w:t>
      </w:r>
      <w:r w:rsidR="00495B23" w:rsidRPr="001D3139">
        <w:rPr>
          <w:bCs/>
          <w:sz w:val="28"/>
          <w:szCs w:val="28"/>
        </w:rPr>
        <w:t>хим</w:t>
      </w:r>
      <w:r w:rsidR="00495B23">
        <w:rPr>
          <w:bCs/>
          <w:sz w:val="28"/>
          <w:szCs w:val="28"/>
        </w:rPr>
        <w:t>и</w:t>
      </w:r>
      <w:r w:rsidR="00495B23" w:rsidRPr="001D3139">
        <w:rPr>
          <w:bCs/>
          <w:sz w:val="28"/>
          <w:szCs w:val="28"/>
        </w:rPr>
        <w:t>оэмболизации</w:t>
      </w:r>
      <w:r w:rsidRPr="001D3139">
        <w:rPr>
          <w:bCs/>
          <w:sz w:val="28"/>
          <w:szCs w:val="28"/>
        </w:rPr>
        <w:t xml:space="preserve"> отмечалось значительное пони</w:t>
      </w:r>
      <w:r w:rsidR="001D3139">
        <w:rPr>
          <w:bCs/>
          <w:sz w:val="28"/>
          <w:szCs w:val="28"/>
        </w:rPr>
        <w:t xml:space="preserve">жение его уровня. </w:t>
      </w:r>
      <w:r w:rsidR="00E50774">
        <w:rPr>
          <w:bCs/>
          <w:sz w:val="28"/>
          <w:szCs w:val="28"/>
        </w:rPr>
        <w:t>При контрольной</w:t>
      </w:r>
      <w:r w:rsidR="00E50774" w:rsidRPr="001D3139">
        <w:rPr>
          <w:bCs/>
          <w:sz w:val="28"/>
          <w:szCs w:val="28"/>
        </w:rPr>
        <w:t xml:space="preserve"> компьютерной томографии по критериям </w:t>
      </w:r>
      <w:r w:rsidR="00E50774" w:rsidRPr="001D3139">
        <w:rPr>
          <w:sz w:val="28"/>
          <w:szCs w:val="28"/>
        </w:rPr>
        <w:t>ЕА</w:t>
      </w:r>
      <w:r w:rsidR="00E50774">
        <w:rPr>
          <w:sz w:val="28"/>
          <w:szCs w:val="28"/>
          <w:lang w:val="en-US"/>
        </w:rPr>
        <w:t>SL</w:t>
      </w:r>
      <w:r w:rsidR="00E50774">
        <w:rPr>
          <w:sz w:val="28"/>
          <w:szCs w:val="28"/>
        </w:rPr>
        <w:t xml:space="preserve"> у </w:t>
      </w:r>
      <w:r w:rsidR="00E50774" w:rsidRPr="00E50774">
        <w:rPr>
          <w:sz w:val="28"/>
          <w:szCs w:val="28"/>
        </w:rPr>
        <w:t>6</w:t>
      </w:r>
      <w:r w:rsidR="00E50774" w:rsidRPr="001D3139">
        <w:rPr>
          <w:sz w:val="28"/>
          <w:szCs w:val="28"/>
        </w:rPr>
        <w:t xml:space="preserve"> </w:t>
      </w:r>
      <w:r w:rsidR="00E50774" w:rsidRPr="001D3139">
        <w:rPr>
          <w:bCs/>
          <w:sz w:val="28"/>
          <w:szCs w:val="28"/>
        </w:rPr>
        <w:t>пацие</w:t>
      </w:r>
      <w:r w:rsidR="00E50774">
        <w:rPr>
          <w:bCs/>
          <w:sz w:val="28"/>
          <w:szCs w:val="28"/>
        </w:rPr>
        <w:t>нт</w:t>
      </w:r>
      <w:r w:rsidR="00E50774" w:rsidRPr="001D3139">
        <w:rPr>
          <w:bCs/>
          <w:sz w:val="28"/>
          <w:szCs w:val="28"/>
        </w:rPr>
        <w:t xml:space="preserve">ов </w:t>
      </w:r>
      <w:r w:rsidR="00E50774" w:rsidRPr="001D3139">
        <w:rPr>
          <w:sz w:val="28"/>
          <w:szCs w:val="28"/>
        </w:rPr>
        <w:t xml:space="preserve">(33%) </w:t>
      </w:r>
      <w:r w:rsidR="00E50774" w:rsidRPr="001D3139">
        <w:rPr>
          <w:bCs/>
          <w:sz w:val="28"/>
          <w:szCs w:val="28"/>
        </w:rPr>
        <w:t xml:space="preserve">определялся тотальный некроз </w:t>
      </w:r>
      <w:r w:rsidR="00E50774">
        <w:rPr>
          <w:bCs/>
          <w:sz w:val="28"/>
          <w:szCs w:val="28"/>
        </w:rPr>
        <w:t>оп</w:t>
      </w:r>
      <w:r w:rsidR="00E50774" w:rsidRPr="001D3139">
        <w:rPr>
          <w:bCs/>
          <w:sz w:val="28"/>
          <w:szCs w:val="28"/>
        </w:rPr>
        <w:t xml:space="preserve">ухолевых узлов, у </w:t>
      </w:r>
      <w:r w:rsidR="00E50774" w:rsidRPr="001D3139">
        <w:rPr>
          <w:sz w:val="28"/>
          <w:szCs w:val="28"/>
        </w:rPr>
        <w:t xml:space="preserve">12 </w:t>
      </w:r>
      <w:r w:rsidR="00E50774">
        <w:rPr>
          <w:bCs/>
          <w:sz w:val="28"/>
          <w:szCs w:val="28"/>
        </w:rPr>
        <w:lastRenderedPageBreak/>
        <w:t>пациент</w:t>
      </w:r>
      <w:r w:rsidR="00E50774" w:rsidRPr="001D3139">
        <w:rPr>
          <w:bCs/>
          <w:sz w:val="28"/>
          <w:szCs w:val="28"/>
        </w:rPr>
        <w:t xml:space="preserve">ов </w:t>
      </w:r>
      <w:r w:rsidR="00E50774" w:rsidRPr="001D3139">
        <w:rPr>
          <w:sz w:val="28"/>
          <w:szCs w:val="28"/>
        </w:rPr>
        <w:t xml:space="preserve">— </w:t>
      </w:r>
      <w:r w:rsidR="00E50774" w:rsidRPr="001D3139">
        <w:rPr>
          <w:bCs/>
          <w:sz w:val="28"/>
          <w:szCs w:val="28"/>
        </w:rPr>
        <w:t xml:space="preserve">частичный некроз </w:t>
      </w:r>
      <w:r w:rsidR="00E50774" w:rsidRPr="001D3139">
        <w:rPr>
          <w:sz w:val="28"/>
          <w:szCs w:val="28"/>
        </w:rPr>
        <w:t xml:space="preserve">(67%). </w:t>
      </w:r>
      <w:r w:rsidRPr="001D3139">
        <w:rPr>
          <w:sz w:val="28"/>
          <w:szCs w:val="28"/>
        </w:rPr>
        <w:t xml:space="preserve">В </w:t>
      </w:r>
      <w:r w:rsidRPr="001D3139">
        <w:rPr>
          <w:bCs/>
          <w:sz w:val="28"/>
          <w:szCs w:val="28"/>
        </w:rPr>
        <w:t xml:space="preserve">процессе наблюдения умерло 4 </w:t>
      </w:r>
      <w:r w:rsidR="00E50774">
        <w:rPr>
          <w:bCs/>
          <w:sz w:val="28"/>
          <w:szCs w:val="28"/>
        </w:rPr>
        <w:t>пациента. Умеренно выраженныи пост</w:t>
      </w:r>
      <w:r w:rsidRPr="001D3139">
        <w:rPr>
          <w:bCs/>
          <w:sz w:val="28"/>
          <w:szCs w:val="28"/>
        </w:rPr>
        <w:t>эмболизацион</w:t>
      </w:r>
      <w:r w:rsidR="00E50774">
        <w:rPr>
          <w:bCs/>
          <w:sz w:val="28"/>
          <w:szCs w:val="28"/>
        </w:rPr>
        <w:t>ный синдром наблюдался у больш</w:t>
      </w:r>
      <w:r w:rsidRPr="001D3139">
        <w:rPr>
          <w:bCs/>
          <w:sz w:val="28"/>
          <w:szCs w:val="28"/>
        </w:rPr>
        <w:t xml:space="preserve">инства </w:t>
      </w:r>
      <w:r w:rsidR="00E50774" w:rsidRPr="001D3139">
        <w:rPr>
          <w:sz w:val="28"/>
          <w:szCs w:val="28"/>
        </w:rPr>
        <w:t>пациентов</w:t>
      </w:r>
      <w:r w:rsidRPr="001D3139">
        <w:rPr>
          <w:sz w:val="28"/>
          <w:szCs w:val="28"/>
        </w:rPr>
        <w:t xml:space="preserve">. </w:t>
      </w:r>
      <w:r w:rsidR="00E50774" w:rsidRPr="001D3139">
        <w:rPr>
          <w:sz w:val="28"/>
          <w:szCs w:val="28"/>
        </w:rPr>
        <w:t xml:space="preserve">В </w:t>
      </w:r>
      <w:r w:rsidR="00E50774" w:rsidRPr="001D3139">
        <w:rPr>
          <w:bCs/>
          <w:sz w:val="28"/>
          <w:szCs w:val="28"/>
        </w:rPr>
        <w:t>нашей сер</w:t>
      </w:r>
      <w:r w:rsidR="00E50774">
        <w:rPr>
          <w:bCs/>
          <w:sz w:val="28"/>
          <w:szCs w:val="28"/>
        </w:rPr>
        <w:t>ии случаев абсцедирования и постэмболизац</w:t>
      </w:r>
      <w:r w:rsidR="00E50774">
        <w:rPr>
          <w:sz w:val="28"/>
          <w:szCs w:val="28"/>
        </w:rPr>
        <w:t>ионной смертности</w:t>
      </w:r>
      <w:r w:rsidR="00E50774" w:rsidRPr="001D3139">
        <w:rPr>
          <w:sz w:val="28"/>
          <w:szCs w:val="28"/>
        </w:rPr>
        <w:t xml:space="preserve"> не отмечалось.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1D3139">
        <w:rPr>
          <w:sz w:val="28"/>
          <w:szCs w:val="28"/>
        </w:rPr>
        <w:t xml:space="preserve">Обсуждение. </w:t>
      </w:r>
      <w:r w:rsidR="00E50774" w:rsidRPr="001D3139">
        <w:rPr>
          <w:sz w:val="28"/>
          <w:szCs w:val="28"/>
        </w:rPr>
        <w:t xml:space="preserve">Преимущества </w:t>
      </w:r>
      <w:r w:rsidR="00E50774">
        <w:rPr>
          <w:sz w:val="28"/>
          <w:szCs w:val="28"/>
        </w:rPr>
        <w:t>хи</w:t>
      </w:r>
      <w:r w:rsidR="00E50774" w:rsidRPr="001D3139">
        <w:rPr>
          <w:sz w:val="28"/>
          <w:szCs w:val="28"/>
        </w:rPr>
        <w:t>миоэмболизации посредством микросфер, элиминирующих химиопрепарат по сравнению с традиционной масляной химиоэмболизацией: в</w:t>
      </w:r>
      <w:r w:rsidR="00E50774">
        <w:rPr>
          <w:sz w:val="28"/>
          <w:szCs w:val="28"/>
        </w:rPr>
        <w:t>оздействие оказывается селективн</w:t>
      </w:r>
      <w:r w:rsidR="00E50774" w:rsidRPr="001D3139">
        <w:rPr>
          <w:sz w:val="28"/>
          <w:szCs w:val="28"/>
        </w:rPr>
        <w:t xml:space="preserve">о на опухолевую ткань; время </w:t>
      </w:r>
      <w:r w:rsidR="00E50774">
        <w:rPr>
          <w:sz w:val="28"/>
          <w:szCs w:val="28"/>
        </w:rPr>
        <w:t>элими</w:t>
      </w:r>
      <w:r w:rsidR="00E50774" w:rsidRPr="001D3139">
        <w:rPr>
          <w:sz w:val="28"/>
          <w:szCs w:val="28"/>
        </w:rPr>
        <w:t>нации химиопрепарата с поверхности</w:t>
      </w:r>
      <w:r w:rsidR="00E50774">
        <w:rPr>
          <w:sz w:val="28"/>
          <w:szCs w:val="28"/>
        </w:rPr>
        <w:t xml:space="preserve"> микросфер значит</w:t>
      </w:r>
      <w:r w:rsidR="00E50774" w:rsidRPr="00E870C5">
        <w:rPr>
          <w:sz w:val="28"/>
          <w:szCs w:val="28"/>
        </w:rPr>
        <w:t xml:space="preserve">ельно превышает время выведения химиопрепарата из </w:t>
      </w:r>
      <w:r w:rsidR="00E50774" w:rsidRPr="00E50774">
        <w:rPr>
          <w:bCs/>
          <w:sz w:val="28"/>
          <w:szCs w:val="28"/>
        </w:rPr>
        <w:t>смеси</w:t>
      </w:r>
      <w:r w:rsidR="00E50774" w:rsidRPr="00E870C5">
        <w:rPr>
          <w:b/>
          <w:bCs/>
          <w:sz w:val="28"/>
          <w:szCs w:val="28"/>
        </w:rPr>
        <w:t xml:space="preserve"> </w:t>
      </w:r>
      <w:r w:rsidR="00E50774">
        <w:rPr>
          <w:sz w:val="28"/>
          <w:szCs w:val="28"/>
        </w:rPr>
        <w:t>с липиодолом</w:t>
      </w:r>
      <w:r w:rsidR="00E50774" w:rsidRPr="00E870C5">
        <w:rPr>
          <w:sz w:val="28"/>
          <w:szCs w:val="28"/>
        </w:rPr>
        <w:t>; системная хемотоксичность практически отс</w:t>
      </w:r>
      <w:r w:rsidR="00E50774">
        <w:rPr>
          <w:sz w:val="28"/>
          <w:szCs w:val="28"/>
        </w:rPr>
        <w:t>утствует, т.к. концентрации хим</w:t>
      </w:r>
      <w:r w:rsidR="00E50774" w:rsidRPr="00E870C5">
        <w:rPr>
          <w:sz w:val="28"/>
          <w:szCs w:val="28"/>
        </w:rPr>
        <w:t xml:space="preserve">иопрепарата в системном кровотоке низкие; </w:t>
      </w:r>
      <w:r w:rsidR="00E50774">
        <w:rPr>
          <w:sz w:val="28"/>
          <w:szCs w:val="28"/>
        </w:rPr>
        <w:t>опухолевая ткань ишемизируе</w:t>
      </w:r>
      <w:r w:rsidR="00E50774" w:rsidRPr="00E870C5">
        <w:rPr>
          <w:sz w:val="28"/>
          <w:szCs w:val="28"/>
        </w:rPr>
        <w:t xml:space="preserve">тся посредством перекрытия кровотока </w:t>
      </w:r>
      <w:r w:rsidR="00E50774">
        <w:rPr>
          <w:sz w:val="28"/>
          <w:szCs w:val="28"/>
        </w:rPr>
        <w:t>микросферами</w:t>
      </w:r>
      <w:r w:rsidR="00E50774" w:rsidRPr="00E870C5">
        <w:rPr>
          <w:sz w:val="28"/>
          <w:szCs w:val="28"/>
        </w:rPr>
        <w:t xml:space="preserve">, при этом степень </w:t>
      </w:r>
      <w:r w:rsidR="00E50774">
        <w:rPr>
          <w:sz w:val="28"/>
          <w:szCs w:val="28"/>
        </w:rPr>
        <w:t>ищеми</w:t>
      </w:r>
      <w:r w:rsidR="00E50774" w:rsidRPr="00E870C5">
        <w:rPr>
          <w:sz w:val="28"/>
          <w:szCs w:val="28"/>
        </w:rPr>
        <w:t xml:space="preserve">зации можно регулировать подбором размера микросфер. </w:t>
      </w:r>
    </w:p>
    <w:p w:rsid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50774">
        <w:rPr>
          <w:b/>
          <w:sz w:val="28"/>
          <w:szCs w:val="28"/>
        </w:rPr>
        <w:t>Выводы</w:t>
      </w:r>
      <w:r w:rsidRPr="00E870C5">
        <w:rPr>
          <w:sz w:val="28"/>
          <w:szCs w:val="28"/>
        </w:rPr>
        <w:t xml:space="preserve">. </w:t>
      </w:r>
      <w:r w:rsidR="00E50774">
        <w:rPr>
          <w:sz w:val="28"/>
          <w:szCs w:val="28"/>
        </w:rPr>
        <w:t xml:space="preserve"> </w:t>
      </w:r>
      <w:r w:rsidR="00E50774" w:rsidRPr="00E50774">
        <w:rPr>
          <w:sz w:val="28"/>
          <w:szCs w:val="28"/>
        </w:rPr>
        <w:t xml:space="preserve">Химиоэмболизацию </w:t>
      </w:r>
      <w:r w:rsidRPr="00E50774">
        <w:rPr>
          <w:sz w:val="28"/>
          <w:szCs w:val="28"/>
        </w:rPr>
        <w:t xml:space="preserve">посредством микросфер, элиминирующих </w:t>
      </w:r>
      <w:r w:rsidR="00E50774" w:rsidRPr="00E50774">
        <w:rPr>
          <w:sz w:val="28"/>
          <w:szCs w:val="28"/>
        </w:rPr>
        <w:t>доксорубицин</w:t>
      </w:r>
      <w:r w:rsidRPr="00E50774">
        <w:rPr>
          <w:sz w:val="28"/>
          <w:szCs w:val="28"/>
        </w:rPr>
        <w:t xml:space="preserve"> при </w:t>
      </w:r>
      <w:r w:rsidR="00E50774" w:rsidRPr="00E50774">
        <w:rPr>
          <w:sz w:val="28"/>
          <w:szCs w:val="28"/>
        </w:rPr>
        <w:t>гепатоцеллюлярном</w:t>
      </w:r>
      <w:r w:rsidRPr="00E50774">
        <w:rPr>
          <w:sz w:val="28"/>
          <w:szCs w:val="28"/>
        </w:rPr>
        <w:t xml:space="preserve"> раке </w:t>
      </w:r>
      <w:r w:rsidR="00E50774" w:rsidRPr="00E50774">
        <w:rPr>
          <w:sz w:val="28"/>
          <w:szCs w:val="28"/>
        </w:rPr>
        <w:t>можно</w:t>
      </w:r>
      <w:r w:rsidRPr="00E50774">
        <w:rPr>
          <w:sz w:val="28"/>
          <w:szCs w:val="28"/>
        </w:rPr>
        <w:t xml:space="preserve"> признать </w:t>
      </w:r>
      <w:r w:rsidR="00E50774" w:rsidRPr="00E50774">
        <w:rPr>
          <w:sz w:val="28"/>
          <w:szCs w:val="28"/>
        </w:rPr>
        <w:t>достаточно</w:t>
      </w:r>
      <w:r w:rsidRPr="00E50774">
        <w:rPr>
          <w:sz w:val="28"/>
          <w:szCs w:val="28"/>
        </w:rPr>
        <w:t xml:space="preserve"> </w:t>
      </w:r>
      <w:r w:rsidRPr="00E50774">
        <w:rPr>
          <w:bCs/>
          <w:sz w:val="28"/>
          <w:szCs w:val="28"/>
        </w:rPr>
        <w:t>безопасным методом лечения. Непосредств</w:t>
      </w:r>
      <w:r w:rsidR="00E50774">
        <w:rPr>
          <w:bCs/>
          <w:sz w:val="28"/>
          <w:szCs w:val="28"/>
        </w:rPr>
        <w:t>енные результаты весьма обнадеж</w:t>
      </w:r>
      <w:r w:rsidR="00E50774">
        <w:rPr>
          <w:sz w:val="28"/>
          <w:szCs w:val="28"/>
        </w:rPr>
        <w:t>иваю</w:t>
      </w:r>
      <w:r w:rsidRPr="00E50774">
        <w:rPr>
          <w:sz w:val="28"/>
          <w:szCs w:val="28"/>
        </w:rPr>
        <w:t>щие (объективный ответ у всех паци</w:t>
      </w:r>
      <w:r w:rsidR="00295B82">
        <w:rPr>
          <w:sz w:val="28"/>
          <w:szCs w:val="28"/>
        </w:rPr>
        <w:t>ентов). Получена трехлетняя выж</w:t>
      </w:r>
      <w:r w:rsidRPr="00E50774">
        <w:rPr>
          <w:sz w:val="28"/>
          <w:szCs w:val="28"/>
        </w:rPr>
        <w:t>иваемость. Исследование продолжается.</w:t>
      </w:r>
      <w:r w:rsidRPr="00E870C5">
        <w:rPr>
          <w:sz w:val="28"/>
          <w:szCs w:val="28"/>
        </w:rPr>
        <w:t xml:space="preserve"> </w:t>
      </w:r>
    </w:p>
    <w:p w:rsidR="001651D9" w:rsidRDefault="001651D9" w:rsidP="00E870C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651D9" w:rsidRPr="00E870C5" w:rsidRDefault="001651D9" w:rsidP="00E870C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870C5" w:rsidRDefault="001651D9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651D9">
        <w:rPr>
          <w:b/>
          <w:sz w:val="28"/>
          <w:szCs w:val="28"/>
        </w:rPr>
        <w:t>ВНУТРИАРТЕРИАЛЬНАЯ Х</w:t>
      </w:r>
      <w:r w:rsidRPr="001651D9">
        <w:rPr>
          <w:b/>
          <w:bCs/>
          <w:sz w:val="28"/>
          <w:szCs w:val="28"/>
        </w:rPr>
        <w:t>ИОЭМБОЛИЗАЦИ</w:t>
      </w:r>
      <w:r w:rsidR="00E870C5" w:rsidRPr="001651D9">
        <w:rPr>
          <w:b/>
          <w:bCs/>
          <w:sz w:val="28"/>
          <w:szCs w:val="28"/>
        </w:rPr>
        <w:t xml:space="preserve">Я </w:t>
      </w:r>
      <w:r w:rsidRPr="001651D9">
        <w:rPr>
          <w:b/>
          <w:bCs/>
          <w:sz w:val="28"/>
          <w:szCs w:val="28"/>
        </w:rPr>
        <w:t>НЕОП</w:t>
      </w:r>
      <w:r w:rsidR="00E870C5" w:rsidRPr="001651D9">
        <w:rPr>
          <w:b/>
          <w:bCs/>
          <w:sz w:val="28"/>
          <w:szCs w:val="28"/>
        </w:rPr>
        <w:t xml:space="preserve">ЕРАБЕЛЬНОГО </w:t>
      </w:r>
      <w:r w:rsidRPr="001651D9">
        <w:rPr>
          <w:b/>
          <w:bCs/>
          <w:sz w:val="28"/>
          <w:szCs w:val="28"/>
        </w:rPr>
        <w:t>ГЕПАТОЦЕЛЛЮЛЯРНОГО</w:t>
      </w:r>
      <w:r w:rsidR="00E870C5" w:rsidRPr="001651D9">
        <w:rPr>
          <w:b/>
          <w:bCs/>
          <w:sz w:val="28"/>
          <w:szCs w:val="28"/>
        </w:rPr>
        <w:t xml:space="preserve"> РАКА </w:t>
      </w:r>
    </w:p>
    <w:p w:rsidR="001651D9" w:rsidRPr="001651D9" w:rsidRDefault="001651D9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E870C5" w:rsidRDefault="001651D9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Долгуш</w:t>
      </w:r>
      <w:r w:rsidR="00E870C5" w:rsidRPr="00E870C5">
        <w:rPr>
          <w:i/>
          <w:iCs/>
          <w:sz w:val="28"/>
          <w:szCs w:val="28"/>
        </w:rPr>
        <w:t>ин Б. И., Виршке Э.Р., Куч</w:t>
      </w:r>
      <w:r>
        <w:rPr>
          <w:i/>
          <w:iCs/>
          <w:sz w:val="28"/>
          <w:szCs w:val="28"/>
        </w:rPr>
        <w:t>и</w:t>
      </w:r>
      <w:r w:rsidR="00E870C5" w:rsidRPr="00E870C5">
        <w:rPr>
          <w:i/>
          <w:iCs/>
          <w:sz w:val="28"/>
          <w:szCs w:val="28"/>
        </w:rPr>
        <w:t>нск</w:t>
      </w:r>
      <w:r>
        <w:rPr>
          <w:i/>
          <w:iCs/>
          <w:sz w:val="28"/>
          <w:szCs w:val="28"/>
        </w:rPr>
        <w:t>ий ГА., Рощин</w:t>
      </w:r>
      <w:r w:rsidR="00E870C5" w:rsidRPr="00E870C5">
        <w:rPr>
          <w:i/>
          <w:iCs/>
          <w:sz w:val="28"/>
          <w:szCs w:val="28"/>
        </w:rPr>
        <w:t xml:space="preserve"> Е.М, </w:t>
      </w:r>
    </w:p>
    <w:p w:rsidR="00E870C5" w:rsidRPr="00E870C5" w:rsidRDefault="001651D9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Трофимов И</w:t>
      </w:r>
      <w:r w:rsidR="00E870C5" w:rsidRPr="00E870C5">
        <w:rPr>
          <w:i/>
          <w:iCs/>
          <w:sz w:val="28"/>
          <w:szCs w:val="28"/>
        </w:rPr>
        <w:t>.А.,</w:t>
      </w:r>
      <w:r>
        <w:rPr>
          <w:i/>
          <w:iCs/>
          <w:sz w:val="28"/>
          <w:szCs w:val="28"/>
        </w:rPr>
        <w:t xml:space="preserve"> Сергеева О. Н</w:t>
      </w:r>
      <w:r w:rsidR="00E870C5" w:rsidRPr="00E870C5">
        <w:rPr>
          <w:i/>
          <w:iCs/>
          <w:sz w:val="28"/>
          <w:szCs w:val="28"/>
        </w:rPr>
        <w:t xml:space="preserve">. </w:t>
      </w:r>
    </w:p>
    <w:p w:rsidR="00E870C5" w:rsidRDefault="001651D9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651D9">
        <w:rPr>
          <w:b/>
          <w:sz w:val="28"/>
          <w:szCs w:val="28"/>
        </w:rPr>
        <w:t>РОНЦ им. Н.Н. Блохина РАМ</w:t>
      </w:r>
      <w:r w:rsidR="00E870C5" w:rsidRPr="001651D9">
        <w:rPr>
          <w:b/>
          <w:sz w:val="28"/>
          <w:szCs w:val="28"/>
        </w:rPr>
        <w:t xml:space="preserve">Н, Россия, Москва </w:t>
      </w:r>
    </w:p>
    <w:p w:rsidR="001651D9" w:rsidRPr="001651D9" w:rsidRDefault="001651D9" w:rsidP="00E870C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870C5" w:rsidRPr="001651D9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1651D9">
        <w:rPr>
          <w:bCs/>
          <w:sz w:val="28"/>
          <w:szCs w:val="28"/>
        </w:rPr>
        <w:t xml:space="preserve">Из </w:t>
      </w:r>
      <w:r w:rsidRPr="001651D9">
        <w:rPr>
          <w:sz w:val="28"/>
          <w:szCs w:val="28"/>
        </w:rPr>
        <w:t xml:space="preserve">37 обследованных нами больных с узловой </w:t>
      </w:r>
      <w:r w:rsidRPr="001651D9">
        <w:rPr>
          <w:bCs/>
          <w:sz w:val="28"/>
          <w:szCs w:val="28"/>
        </w:rPr>
        <w:t xml:space="preserve">формой </w:t>
      </w:r>
      <w:r w:rsidR="001651D9">
        <w:rPr>
          <w:bCs/>
          <w:sz w:val="28"/>
          <w:szCs w:val="28"/>
        </w:rPr>
        <w:t>холангиоцеллю</w:t>
      </w:r>
      <w:r w:rsidRPr="001651D9">
        <w:rPr>
          <w:bCs/>
          <w:sz w:val="28"/>
          <w:szCs w:val="28"/>
        </w:rPr>
        <w:t xml:space="preserve">лярного рака, попытка проведения артериальной </w:t>
      </w:r>
      <w:r w:rsidR="0066796B" w:rsidRPr="001651D9">
        <w:rPr>
          <w:bCs/>
          <w:sz w:val="28"/>
          <w:szCs w:val="28"/>
        </w:rPr>
        <w:t>масляной</w:t>
      </w:r>
      <w:r w:rsidRPr="001651D9">
        <w:rPr>
          <w:bCs/>
          <w:sz w:val="28"/>
          <w:szCs w:val="28"/>
        </w:rPr>
        <w:t xml:space="preserve"> </w:t>
      </w:r>
    </w:p>
    <w:p w:rsidR="00E870C5" w:rsidRPr="001651D9" w:rsidRDefault="0066796B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химиоэмболиза</w:t>
      </w:r>
      <w:r w:rsidR="00E870C5" w:rsidRPr="001651D9">
        <w:rPr>
          <w:sz w:val="28"/>
          <w:szCs w:val="28"/>
        </w:rPr>
        <w:t xml:space="preserve">ции была предпринята у </w:t>
      </w:r>
      <w:r w:rsidR="00E870C5" w:rsidRPr="001651D9">
        <w:rPr>
          <w:i/>
          <w:iCs/>
          <w:sz w:val="28"/>
          <w:szCs w:val="28"/>
        </w:rPr>
        <w:t xml:space="preserve">25 </w:t>
      </w:r>
      <w:r>
        <w:rPr>
          <w:sz w:val="28"/>
          <w:szCs w:val="28"/>
        </w:rPr>
        <w:t>пациентов с неоперабельными опухолями</w:t>
      </w:r>
      <w:r w:rsidR="00E870C5" w:rsidRPr="001651D9">
        <w:rPr>
          <w:sz w:val="28"/>
          <w:szCs w:val="28"/>
        </w:rPr>
        <w:t xml:space="preserve"> пече</w:t>
      </w:r>
      <w:r>
        <w:rPr>
          <w:sz w:val="28"/>
          <w:szCs w:val="28"/>
        </w:rPr>
        <w:t>ни. 23 (92,0%) из 25 пациентов эндоваскулярное лечебное вмешательство было</w:t>
      </w:r>
      <w:r w:rsidR="00E870C5" w:rsidRPr="001651D9">
        <w:rPr>
          <w:sz w:val="28"/>
          <w:szCs w:val="28"/>
        </w:rPr>
        <w:t xml:space="preserve"> успешно выполнено. </w:t>
      </w:r>
    </w:p>
    <w:p w:rsidR="00E870C5" w:rsidRPr="0066796B" w:rsidRDefault="00E870C5" w:rsidP="00E870C5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1651D9">
        <w:rPr>
          <w:sz w:val="28"/>
          <w:szCs w:val="28"/>
        </w:rPr>
        <w:t xml:space="preserve">Билобарное поражение печени отмечалось у 16 (69,6%) </w:t>
      </w:r>
      <w:r w:rsidRPr="001651D9">
        <w:rPr>
          <w:bCs/>
          <w:sz w:val="28"/>
          <w:szCs w:val="28"/>
        </w:rPr>
        <w:t xml:space="preserve">из </w:t>
      </w:r>
      <w:r w:rsidRPr="001651D9">
        <w:rPr>
          <w:sz w:val="28"/>
          <w:szCs w:val="28"/>
        </w:rPr>
        <w:t xml:space="preserve">23 больных при этом множественные очаги имели место у </w:t>
      </w:r>
      <w:r w:rsidRPr="001651D9">
        <w:rPr>
          <w:bCs/>
          <w:sz w:val="28"/>
          <w:szCs w:val="28"/>
        </w:rPr>
        <w:t xml:space="preserve">21(91,3%) из </w:t>
      </w:r>
      <w:r w:rsidRPr="001651D9">
        <w:rPr>
          <w:sz w:val="28"/>
          <w:szCs w:val="28"/>
        </w:rPr>
        <w:t>их числа. Разм</w:t>
      </w:r>
      <w:r w:rsidR="0066796B">
        <w:rPr>
          <w:sz w:val="28"/>
          <w:szCs w:val="28"/>
        </w:rPr>
        <w:t xml:space="preserve">еры </w:t>
      </w:r>
      <w:r w:rsidRPr="001651D9">
        <w:rPr>
          <w:sz w:val="28"/>
          <w:szCs w:val="28"/>
        </w:rPr>
        <w:t>опухолевых узлов составляли от 1,0 до 16,0 см в диаметре. Всем 23 бол</w:t>
      </w:r>
      <w:r w:rsidR="0066796B">
        <w:rPr>
          <w:sz w:val="28"/>
          <w:szCs w:val="28"/>
        </w:rPr>
        <w:t>ьным с неоперабелыным ХЦР артериальн</w:t>
      </w:r>
      <w:r w:rsidRPr="001651D9">
        <w:rPr>
          <w:sz w:val="28"/>
          <w:szCs w:val="28"/>
        </w:rPr>
        <w:t>ая масляная х</w:t>
      </w:r>
      <w:r w:rsidR="0066796B">
        <w:rPr>
          <w:sz w:val="28"/>
          <w:szCs w:val="28"/>
        </w:rPr>
        <w:t>и</w:t>
      </w:r>
      <w:r w:rsidRPr="001651D9">
        <w:rPr>
          <w:sz w:val="28"/>
          <w:szCs w:val="28"/>
        </w:rPr>
        <w:t xml:space="preserve">миоэмболизация </w:t>
      </w:r>
      <w:r w:rsidR="0066796B">
        <w:rPr>
          <w:sz w:val="28"/>
          <w:szCs w:val="28"/>
        </w:rPr>
        <w:t>проводилась от 1 до 6</w:t>
      </w:r>
      <w:r w:rsidRPr="00E870C5">
        <w:rPr>
          <w:sz w:val="28"/>
          <w:szCs w:val="28"/>
        </w:rPr>
        <w:t xml:space="preserve"> раз с интервалами между курсами от </w:t>
      </w:r>
      <w:r w:rsidR="0066796B">
        <w:rPr>
          <w:sz w:val="28"/>
          <w:szCs w:val="28"/>
        </w:rPr>
        <w:t>6</w:t>
      </w:r>
      <w:r w:rsidRPr="00E870C5">
        <w:rPr>
          <w:sz w:val="28"/>
          <w:szCs w:val="28"/>
        </w:rPr>
        <w:t xml:space="preserve"> до 8 недель. Всего 23 больным было Выполнено </w:t>
      </w:r>
      <w:r w:rsidRPr="00E870C5">
        <w:rPr>
          <w:i/>
          <w:iCs/>
          <w:sz w:val="28"/>
          <w:szCs w:val="28"/>
        </w:rPr>
        <w:t xml:space="preserve">54 </w:t>
      </w:r>
      <w:r w:rsidR="0066796B">
        <w:rPr>
          <w:sz w:val="28"/>
          <w:szCs w:val="28"/>
        </w:rPr>
        <w:t>курса химиоэмболизации</w:t>
      </w:r>
      <w:r w:rsidRPr="00E870C5">
        <w:rPr>
          <w:sz w:val="28"/>
          <w:szCs w:val="28"/>
        </w:rPr>
        <w:t xml:space="preserve">. Суперселективная катетеризация собственно печеночной или </w:t>
      </w:r>
      <w:r w:rsidR="0066796B">
        <w:rPr>
          <w:sz w:val="28"/>
          <w:szCs w:val="28"/>
        </w:rPr>
        <w:t>долевых артерий печени применял</w:t>
      </w:r>
      <w:r w:rsidRPr="00E870C5">
        <w:rPr>
          <w:sz w:val="28"/>
          <w:szCs w:val="28"/>
        </w:rPr>
        <w:t>а</w:t>
      </w:r>
      <w:r w:rsidR="0066796B">
        <w:rPr>
          <w:sz w:val="28"/>
          <w:szCs w:val="28"/>
        </w:rPr>
        <w:t>сь у 19 (82,6%) пациентов, у ост</w:t>
      </w:r>
      <w:r w:rsidRPr="00E870C5">
        <w:rPr>
          <w:sz w:val="28"/>
          <w:szCs w:val="28"/>
        </w:rPr>
        <w:t>а</w:t>
      </w:r>
      <w:r w:rsidR="0066796B">
        <w:rPr>
          <w:sz w:val="28"/>
          <w:szCs w:val="28"/>
        </w:rPr>
        <w:t>л</w:t>
      </w:r>
      <w:r w:rsidRPr="00E870C5">
        <w:rPr>
          <w:sz w:val="28"/>
          <w:szCs w:val="28"/>
        </w:rPr>
        <w:t xml:space="preserve">ьных </w:t>
      </w:r>
      <w:r w:rsidRPr="00E870C5">
        <w:rPr>
          <w:i/>
          <w:iCs/>
          <w:sz w:val="28"/>
          <w:szCs w:val="28"/>
        </w:rPr>
        <w:t xml:space="preserve">4 </w:t>
      </w:r>
      <w:r w:rsidR="0066796B">
        <w:rPr>
          <w:sz w:val="28"/>
          <w:szCs w:val="28"/>
        </w:rPr>
        <w:t>больных Выполнялась микрокатет</w:t>
      </w:r>
      <w:r w:rsidRPr="00E870C5">
        <w:rPr>
          <w:sz w:val="28"/>
          <w:szCs w:val="28"/>
        </w:rPr>
        <w:t>ерная катетеризация долевых или сегментарных печеночных артерий. у 14 больных в качестве Цитостат</w:t>
      </w:r>
      <w:r w:rsidR="0066796B">
        <w:rPr>
          <w:sz w:val="28"/>
          <w:szCs w:val="28"/>
        </w:rPr>
        <w:t>ика при масляной химиоэмболизации использовался доксорубицин, у 8 пациенто</w:t>
      </w:r>
      <w:r w:rsidRPr="00E870C5">
        <w:rPr>
          <w:sz w:val="28"/>
          <w:szCs w:val="28"/>
        </w:rPr>
        <w:t xml:space="preserve">в применялась </w:t>
      </w:r>
      <w:r w:rsidRPr="00E870C5">
        <w:rPr>
          <w:sz w:val="28"/>
          <w:szCs w:val="28"/>
        </w:rPr>
        <w:lastRenderedPageBreak/>
        <w:t>комбинация гемцитабина</w:t>
      </w:r>
      <w:r w:rsidR="005B58DA">
        <w:rPr>
          <w:sz w:val="28"/>
          <w:szCs w:val="28"/>
        </w:rPr>
        <w:t xml:space="preserve"> и митомицина С и у 1 пациента вводился мит</w:t>
      </w:r>
      <w:r w:rsidRPr="00E870C5">
        <w:rPr>
          <w:sz w:val="28"/>
          <w:szCs w:val="28"/>
        </w:rPr>
        <w:t xml:space="preserve">оксантрон. </w:t>
      </w:r>
    </w:p>
    <w:p w:rsidR="00E870C5" w:rsidRPr="005B58DA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5B58DA">
        <w:rPr>
          <w:sz w:val="28"/>
          <w:szCs w:val="28"/>
        </w:rPr>
        <w:t xml:space="preserve">Субъективное улучшение после регионарного эндоваскулярного лечения наступило у 14 (608%) больных, улучшения </w:t>
      </w:r>
      <w:r w:rsidR="005B58DA" w:rsidRPr="005B58DA">
        <w:rPr>
          <w:sz w:val="28"/>
          <w:szCs w:val="28"/>
        </w:rPr>
        <w:t>не отмечено у 4 (17,5%) пациент</w:t>
      </w:r>
      <w:r w:rsidRPr="005B58DA">
        <w:rPr>
          <w:sz w:val="28"/>
          <w:szCs w:val="28"/>
        </w:rPr>
        <w:t xml:space="preserve">ов и ухудшение </w:t>
      </w:r>
      <w:r w:rsidR="005B58DA" w:rsidRPr="005B58DA">
        <w:rPr>
          <w:sz w:val="28"/>
          <w:szCs w:val="28"/>
        </w:rPr>
        <w:t>состояния</w:t>
      </w:r>
      <w:r w:rsidRPr="005B58DA">
        <w:rPr>
          <w:sz w:val="28"/>
          <w:szCs w:val="28"/>
        </w:rPr>
        <w:t xml:space="preserve"> наблюдалось у </w:t>
      </w:r>
      <w:r w:rsidRPr="005B58DA">
        <w:rPr>
          <w:iCs/>
          <w:sz w:val="28"/>
          <w:szCs w:val="28"/>
        </w:rPr>
        <w:t xml:space="preserve">5 </w:t>
      </w:r>
      <w:r w:rsidRPr="005B58DA">
        <w:rPr>
          <w:sz w:val="28"/>
          <w:szCs w:val="28"/>
        </w:rPr>
        <w:t>(21,7%</w:t>
      </w:r>
      <w:r w:rsidR="005B58DA">
        <w:rPr>
          <w:sz w:val="28"/>
          <w:szCs w:val="28"/>
        </w:rPr>
        <w:t>) больных. Частичная регрессия опухоли о</w:t>
      </w:r>
      <w:r w:rsidRPr="005B58DA">
        <w:rPr>
          <w:sz w:val="28"/>
          <w:szCs w:val="28"/>
        </w:rPr>
        <w:t xml:space="preserve">тмечена у </w:t>
      </w:r>
      <w:r w:rsidRPr="005B58DA">
        <w:rPr>
          <w:bCs/>
          <w:sz w:val="28"/>
          <w:szCs w:val="28"/>
        </w:rPr>
        <w:t xml:space="preserve">4 </w:t>
      </w:r>
      <w:r w:rsidRPr="005B58DA">
        <w:rPr>
          <w:sz w:val="28"/>
          <w:szCs w:val="28"/>
        </w:rPr>
        <w:t xml:space="preserve">(17,4%) больных. Стабилизация опухолевого процесса наблюдалась у 8 (34,8%) пациентов, прогрессирование болезни нас тупило у 11(47,8%) больных, </w:t>
      </w:r>
      <w:r w:rsidR="005B58DA">
        <w:rPr>
          <w:bCs/>
          <w:sz w:val="28"/>
          <w:szCs w:val="28"/>
        </w:rPr>
        <w:t>6</w:t>
      </w:r>
      <w:r w:rsidRPr="005B58DA">
        <w:rPr>
          <w:bCs/>
          <w:sz w:val="28"/>
          <w:szCs w:val="28"/>
        </w:rPr>
        <w:t xml:space="preserve"> </w:t>
      </w:r>
      <w:r w:rsidRPr="005B58DA">
        <w:rPr>
          <w:sz w:val="28"/>
          <w:szCs w:val="28"/>
        </w:rPr>
        <w:t xml:space="preserve">месяцев прожили — </w:t>
      </w:r>
      <w:r w:rsidR="005B58DA">
        <w:rPr>
          <w:bCs/>
          <w:sz w:val="28"/>
          <w:szCs w:val="28"/>
        </w:rPr>
        <w:t>67,7±</w:t>
      </w:r>
      <w:r w:rsidRPr="005B58DA">
        <w:rPr>
          <w:bCs/>
          <w:sz w:val="28"/>
          <w:szCs w:val="28"/>
        </w:rPr>
        <w:t xml:space="preserve">10,0%; 12 </w:t>
      </w:r>
      <w:r w:rsidRPr="005B58DA">
        <w:rPr>
          <w:sz w:val="28"/>
          <w:szCs w:val="28"/>
        </w:rPr>
        <w:t xml:space="preserve">месяцев — 1 </w:t>
      </w:r>
      <w:r w:rsidR="005B58DA">
        <w:rPr>
          <w:iCs/>
          <w:sz w:val="28"/>
          <w:szCs w:val="28"/>
        </w:rPr>
        <w:t>5,4±</w:t>
      </w:r>
      <w:r w:rsidRPr="005B58DA">
        <w:rPr>
          <w:iCs/>
          <w:sz w:val="28"/>
          <w:szCs w:val="28"/>
        </w:rPr>
        <w:t xml:space="preserve">9,6 </w:t>
      </w:r>
      <w:r w:rsidR="005B58DA">
        <w:rPr>
          <w:sz w:val="28"/>
          <w:szCs w:val="28"/>
        </w:rPr>
        <w:t>больных,</w:t>
      </w:r>
      <w:r w:rsidRPr="005B58DA">
        <w:rPr>
          <w:sz w:val="28"/>
          <w:szCs w:val="28"/>
        </w:rPr>
        <w:t xml:space="preserve"> 2-х летней выживаемости не по</w:t>
      </w:r>
      <w:r w:rsidR="005B58DA">
        <w:rPr>
          <w:sz w:val="28"/>
          <w:szCs w:val="28"/>
        </w:rPr>
        <w:t>лучено. Четверо больных живы и н</w:t>
      </w:r>
      <w:r w:rsidRPr="005B58DA">
        <w:rPr>
          <w:sz w:val="28"/>
          <w:szCs w:val="28"/>
        </w:rPr>
        <w:t xml:space="preserve">аходятся под наблюдением от 8 до 15 </w:t>
      </w:r>
      <w:r w:rsidR="005B58DA">
        <w:rPr>
          <w:sz w:val="28"/>
          <w:szCs w:val="28"/>
        </w:rPr>
        <w:t>месяцев. Медиана выживаем</w:t>
      </w:r>
      <w:r w:rsidRPr="005B58DA">
        <w:rPr>
          <w:sz w:val="28"/>
          <w:szCs w:val="28"/>
        </w:rPr>
        <w:t>ости больных с узловой формой неоперабельного ХЦР составила 7,4 месяц</w:t>
      </w:r>
      <w:r w:rsidR="005B58DA">
        <w:rPr>
          <w:sz w:val="28"/>
          <w:szCs w:val="28"/>
        </w:rPr>
        <w:t xml:space="preserve"> а. При этом в группе клинически</w:t>
      </w:r>
      <w:r w:rsidRPr="005B58DA">
        <w:rPr>
          <w:sz w:val="28"/>
          <w:szCs w:val="28"/>
        </w:rPr>
        <w:t>х наблюдений эндоваскулярного лечения комбинацией препаратов (гемзар + м</w:t>
      </w:r>
      <w:r w:rsidR="005B58DA">
        <w:rPr>
          <w:sz w:val="28"/>
          <w:szCs w:val="28"/>
        </w:rPr>
        <w:t>итомицин С) 6 месяцев прожили 66</w:t>
      </w:r>
      <w:r w:rsidRPr="005B58DA">
        <w:rPr>
          <w:sz w:val="28"/>
          <w:szCs w:val="28"/>
        </w:rPr>
        <w:t>,7</w:t>
      </w:r>
      <w:r w:rsidR="005B58DA">
        <w:rPr>
          <w:sz w:val="28"/>
          <w:szCs w:val="28"/>
        </w:rPr>
        <w:t>±</w:t>
      </w:r>
      <w:r w:rsidRPr="005B58DA">
        <w:rPr>
          <w:sz w:val="28"/>
          <w:szCs w:val="28"/>
        </w:rPr>
        <w:t>19,2%, 12 месяцев — 33,3</w:t>
      </w:r>
      <w:r w:rsidR="005B58DA">
        <w:rPr>
          <w:sz w:val="28"/>
          <w:szCs w:val="28"/>
        </w:rPr>
        <w:t>±</w:t>
      </w:r>
      <w:r w:rsidRPr="005B58DA">
        <w:rPr>
          <w:sz w:val="28"/>
          <w:szCs w:val="28"/>
        </w:rPr>
        <w:t>19,2% больн</w:t>
      </w:r>
      <w:r w:rsidR="005B58DA">
        <w:rPr>
          <w:sz w:val="28"/>
          <w:szCs w:val="28"/>
        </w:rPr>
        <w:t>ых, медиана выживаемости состав</w:t>
      </w:r>
      <w:r w:rsidRPr="005B58DA">
        <w:rPr>
          <w:sz w:val="28"/>
          <w:szCs w:val="28"/>
        </w:rPr>
        <w:t xml:space="preserve">ила 11,0 месяцев. </w:t>
      </w:r>
    </w:p>
    <w:p w:rsidR="00E870C5" w:rsidRDefault="00760E37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Артериальная хи</w:t>
      </w:r>
      <w:r w:rsidR="00E870C5" w:rsidRPr="00E870C5">
        <w:rPr>
          <w:sz w:val="28"/>
          <w:szCs w:val="28"/>
        </w:rPr>
        <w:t>миоэмболизация может считаться методом выбора лечен</w:t>
      </w:r>
      <w:r>
        <w:rPr>
          <w:sz w:val="28"/>
          <w:szCs w:val="28"/>
        </w:rPr>
        <w:t>ия при неоперабельном холан</w:t>
      </w:r>
      <w:r w:rsidR="00E870C5" w:rsidRPr="00E870C5">
        <w:rPr>
          <w:sz w:val="28"/>
          <w:szCs w:val="28"/>
        </w:rPr>
        <w:t>гиоцеллюлярно</w:t>
      </w:r>
      <w:r>
        <w:rPr>
          <w:sz w:val="28"/>
          <w:szCs w:val="28"/>
        </w:rPr>
        <w:t>го раке. Частичная регрессия и</w:t>
      </w:r>
      <w:r w:rsidR="00E870C5" w:rsidRPr="00E870C5">
        <w:rPr>
          <w:sz w:val="28"/>
          <w:szCs w:val="28"/>
        </w:rPr>
        <w:t xml:space="preserve"> стабилизация были получены у 52,2% больных, в том числ</w:t>
      </w:r>
      <w:r>
        <w:rPr>
          <w:sz w:val="28"/>
          <w:szCs w:val="28"/>
        </w:rPr>
        <w:t xml:space="preserve">е и при </w:t>
      </w:r>
      <w:r w:rsidR="00495B23">
        <w:rPr>
          <w:sz w:val="28"/>
          <w:szCs w:val="28"/>
        </w:rPr>
        <w:t>множеств</w:t>
      </w:r>
      <w:r w:rsidR="00495B23" w:rsidRPr="00E870C5">
        <w:rPr>
          <w:sz w:val="28"/>
          <w:szCs w:val="28"/>
        </w:rPr>
        <w:t>енном</w:t>
      </w:r>
      <w:r w:rsidR="00E870C5" w:rsidRPr="00E870C5">
        <w:rPr>
          <w:sz w:val="28"/>
          <w:szCs w:val="28"/>
        </w:rPr>
        <w:t xml:space="preserve">, билобарном поражении печени. </w:t>
      </w:r>
    </w:p>
    <w:p w:rsidR="00760E37" w:rsidRPr="00E870C5" w:rsidRDefault="00760E37" w:rsidP="00E870C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870C5" w:rsidRPr="00E870C5" w:rsidRDefault="00760E37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ЧРЕСКАТЕТЕРНАЯ</w:t>
      </w:r>
      <w:r w:rsidR="00E870C5" w:rsidRPr="00E870C5">
        <w:rPr>
          <w:b/>
          <w:bCs/>
          <w:sz w:val="28"/>
          <w:szCs w:val="28"/>
        </w:rPr>
        <w:t xml:space="preserve"> АРТЕРИАЛЬНАЯ ХИМИОЭ</w:t>
      </w:r>
      <w:r>
        <w:rPr>
          <w:b/>
          <w:bCs/>
          <w:sz w:val="28"/>
          <w:szCs w:val="28"/>
        </w:rPr>
        <w:t>МБОЛИЗАЦИЯ</w:t>
      </w:r>
      <w:r w:rsidR="00E870C5" w:rsidRPr="00E870C5">
        <w:rPr>
          <w:b/>
          <w:bCs/>
          <w:sz w:val="28"/>
          <w:szCs w:val="28"/>
        </w:rPr>
        <w:t xml:space="preserve">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70C5">
        <w:rPr>
          <w:b/>
          <w:bCs/>
          <w:sz w:val="28"/>
          <w:szCs w:val="28"/>
        </w:rPr>
        <w:t xml:space="preserve">НЕОПЕРАБЕЛЬНОГО ПЕРВИЧНОГО РАКА ПЕЧЕНИ </w:t>
      </w:r>
    </w:p>
    <w:p w:rsidR="00E870C5" w:rsidRPr="00E870C5" w:rsidRDefault="00760E37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Долгушин Б.И., Виршке Э.Р.</w:t>
      </w:r>
      <w:r w:rsidR="00E870C5" w:rsidRPr="00E870C5">
        <w:rPr>
          <w:i/>
          <w:iCs/>
          <w:sz w:val="28"/>
          <w:szCs w:val="28"/>
        </w:rPr>
        <w:t>, Кучинский Г</w:t>
      </w:r>
      <w:r w:rsidR="00495B23">
        <w:rPr>
          <w:i/>
          <w:iCs/>
          <w:sz w:val="28"/>
          <w:szCs w:val="28"/>
        </w:rPr>
        <w:t>.</w:t>
      </w:r>
      <w:r w:rsidR="00E870C5" w:rsidRPr="00E870C5">
        <w:rPr>
          <w:i/>
          <w:iCs/>
          <w:sz w:val="28"/>
          <w:szCs w:val="28"/>
        </w:rPr>
        <w:t>А., Рощи</w:t>
      </w:r>
      <w:r>
        <w:rPr>
          <w:i/>
          <w:iCs/>
          <w:sz w:val="28"/>
          <w:szCs w:val="28"/>
        </w:rPr>
        <w:t>н</w:t>
      </w:r>
      <w:r w:rsidR="00E870C5" w:rsidRPr="00E870C5">
        <w:rPr>
          <w:i/>
          <w:iCs/>
          <w:sz w:val="28"/>
          <w:szCs w:val="28"/>
        </w:rPr>
        <w:t xml:space="preserve"> Е.М, </w:t>
      </w:r>
    </w:p>
    <w:p w:rsidR="00E870C5" w:rsidRPr="00E870C5" w:rsidRDefault="00760E37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Тро</w:t>
      </w:r>
      <w:r w:rsidR="00E870C5" w:rsidRPr="00E870C5">
        <w:rPr>
          <w:i/>
          <w:iCs/>
          <w:sz w:val="28"/>
          <w:szCs w:val="28"/>
        </w:rPr>
        <w:t>фимов Н</w:t>
      </w:r>
      <w:r>
        <w:rPr>
          <w:i/>
          <w:iCs/>
          <w:sz w:val="28"/>
          <w:szCs w:val="28"/>
        </w:rPr>
        <w:t>.</w:t>
      </w:r>
      <w:r w:rsidR="00E870C5" w:rsidRPr="00E870C5">
        <w:rPr>
          <w:i/>
          <w:iCs/>
          <w:sz w:val="28"/>
          <w:szCs w:val="28"/>
        </w:rPr>
        <w:t xml:space="preserve">А., Сергеева О. Н. </w:t>
      </w:r>
    </w:p>
    <w:p w:rsidR="00E870C5" w:rsidRDefault="00E870C5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60E37">
        <w:rPr>
          <w:b/>
          <w:sz w:val="28"/>
          <w:szCs w:val="28"/>
        </w:rPr>
        <w:t>РО</w:t>
      </w:r>
      <w:r w:rsidR="00760E37" w:rsidRPr="00760E37">
        <w:rPr>
          <w:b/>
          <w:sz w:val="28"/>
          <w:szCs w:val="28"/>
        </w:rPr>
        <w:t>НЦ</w:t>
      </w:r>
      <w:r w:rsidRPr="00760E37">
        <w:rPr>
          <w:b/>
          <w:sz w:val="28"/>
          <w:szCs w:val="28"/>
        </w:rPr>
        <w:t xml:space="preserve"> им. Н.Н. Блохина РАМ</w:t>
      </w:r>
      <w:r w:rsidR="00760E37" w:rsidRPr="00760E37">
        <w:rPr>
          <w:b/>
          <w:sz w:val="28"/>
          <w:szCs w:val="28"/>
        </w:rPr>
        <w:t>Н</w:t>
      </w:r>
      <w:r w:rsidRPr="00760E37">
        <w:rPr>
          <w:b/>
          <w:sz w:val="28"/>
          <w:szCs w:val="28"/>
        </w:rPr>
        <w:t xml:space="preserve">, Россия, Москва </w:t>
      </w:r>
    </w:p>
    <w:p w:rsidR="00760E37" w:rsidRPr="00760E37" w:rsidRDefault="00760E37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Большинство пациентов с первичным рако</w:t>
      </w:r>
      <w:r w:rsidR="00760E37">
        <w:rPr>
          <w:sz w:val="28"/>
          <w:szCs w:val="28"/>
        </w:rPr>
        <w:t>м печени на момент выявления злокачеств</w:t>
      </w:r>
      <w:r w:rsidRPr="00E870C5">
        <w:rPr>
          <w:sz w:val="28"/>
          <w:szCs w:val="28"/>
        </w:rPr>
        <w:t>енного процесса признаются неоп</w:t>
      </w:r>
      <w:r w:rsidR="00760E37">
        <w:rPr>
          <w:sz w:val="28"/>
          <w:szCs w:val="28"/>
        </w:rPr>
        <w:t>ерабельными. Вместе с тем систе</w:t>
      </w:r>
      <w:r w:rsidRPr="00E870C5">
        <w:rPr>
          <w:sz w:val="28"/>
          <w:szCs w:val="28"/>
        </w:rPr>
        <w:t>мная химиотерапия позволяет получить объективный ответ не более чем</w:t>
      </w:r>
      <w:r w:rsidR="00760E37">
        <w:rPr>
          <w:sz w:val="28"/>
          <w:szCs w:val="28"/>
        </w:rPr>
        <w:t xml:space="preserve"> у 15-20% больных с первичными з</w:t>
      </w:r>
      <w:r w:rsidRPr="00E870C5">
        <w:rPr>
          <w:sz w:val="28"/>
          <w:szCs w:val="28"/>
        </w:rPr>
        <w:t>локачественными опухолями печени. В связи с этим возникает необходимость в разра</w:t>
      </w:r>
      <w:r w:rsidR="00760E37">
        <w:rPr>
          <w:sz w:val="28"/>
          <w:szCs w:val="28"/>
        </w:rPr>
        <w:t>ботке новых консервативных методов лечения злокачественных опухолей печени, основанных как на примен</w:t>
      </w:r>
      <w:r w:rsidRPr="00E870C5">
        <w:rPr>
          <w:sz w:val="28"/>
          <w:szCs w:val="28"/>
        </w:rPr>
        <w:t>е</w:t>
      </w:r>
      <w:r w:rsidR="00760E37">
        <w:rPr>
          <w:sz w:val="28"/>
          <w:szCs w:val="28"/>
        </w:rPr>
        <w:t>нии новых про</w:t>
      </w:r>
      <w:r w:rsidRPr="00E870C5">
        <w:rPr>
          <w:sz w:val="28"/>
          <w:szCs w:val="28"/>
        </w:rPr>
        <w:t xml:space="preserve">тивоопухолевых препаратов, так и на усовершенствовании методических приемов их введения.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Эндоваскулярное лечение в виде масля</w:t>
      </w:r>
      <w:r w:rsidR="00E42A5E">
        <w:rPr>
          <w:sz w:val="28"/>
          <w:szCs w:val="28"/>
        </w:rPr>
        <w:t>ной артериальной химиоэмболизации было в</w:t>
      </w:r>
      <w:r w:rsidRPr="00E870C5">
        <w:rPr>
          <w:sz w:val="28"/>
          <w:szCs w:val="28"/>
        </w:rPr>
        <w:t xml:space="preserve">ыполнено у 82 </w:t>
      </w:r>
      <w:r w:rsidR="00E42A5E">
        <w:rPr>
          <w:sz w:val="28"/>
          <w:szCs w:val="28"/>
        </w:rPr>
        <w:t>больных</w:t>
      </w:r>
      <w:r w:rsidRPr="00E870C5">
        <w:rPr>
          <w:sz w:val="28"/>
          <w:szCs w:val="28"/>
        </w:rPr>
        <w:t xml:space="preserve"> с неопера</w:t>
      </w:r>
      <w:r w:rsidR="00E42A5E">
        <w:rPr>
          <w:sz w:val="28"/>
          <w:szCs w:val="28"/>
        </w:rPr>
        <w:t>бельным первичным раком печен</w:t>
      </w:r>
      <w:r w:rsidRPr="00E870C5">
        <w:rPr>
          <w:sz w:val="28"/>
          <w:szCs w:val="28"/>
        </w:rPr>
        <w:t xml:space="preserve">и: гепатоцеллюлярный (у </w:t>
      </w:r>
      <w:r w:rsidRPr="00E870C5">
        <w:rPr>
          <w:i/>
          <w:iCs/>
          <w:sz w:val="28"/>
          <w:szCs w:val="28"/>
        </w:rPr>
        <w:t xml:space="preserve">59) </w:t>
      </w:r>
      <w:r w:rsidRPr="00E870C5">
        <w:rPr>
          <w:sz w:val="28"/>
          <w:szCs w:val="28"/>
        </w:rPr>
        <w:t xml:space="preserve">и холангиоцеллюлярный рак (у 23). </w:t>
      </w:r>
    </w:p>
    <w:p w:rsidR="00E870C5" w:rsidRPr="00E870C5" w:rsidRDefault="00E42A5E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</w:t>
      </w:r>
      <w:r w:rsidR="00E870C5" w:rsidRPr="00E870C5">
        <w:rPr>
          <w:sz w:val="28"/>
          <w:szCs w:val="28"/>
        </w:rPr>
        <w:t>щё у 11 больных с ГЦР применена методика химиоэмболизации микро</w:t>
      </w:r>
      <w:r>
        <w:rPr>
          <w:sz w:val="28"/>
          <w:szCs w:val="28"/>
        </w:rPr>
        <w:t>сфе</w:t>
      </w:r>
      <w:r w:rsidR="00E870C5" w:rsidRPr="00E870C5">
        <w:rPr>
          <w:sz w:val="28"/>
          <w:szCs w:val="28"/>
        </w:rPr>
        <w:t xml:space="preserve">рами </w:t>
      </w:r>
      <w:r>
        <w:rPr>
          <w:sz w:val="28"/>
          <w:szCs w:val="28"/>
          <w:lang w:val="en-US"/>
        </w:rPr>
        <w:t>DC</w:t>
      </w:r>
      <w:r>
        <w:rPr>
          <w:sz w:val="28"/>
          <w:szCs w:val="28"/>
        </w:rPr>
        <w:t xml:space="preserve"> Веа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с доксорубиц</w:t>
      </w:r>
      <w:r w:rsidR="00E870C5" w:rsidRPr="00E870C5">
        <w:rPr>
          <w:sz w:val="28"/>
          <w:szCs w:val="28"/>
        </w:rPr>
        <w:t>ином. Сум</w:t>
      </w:r>
      <w:r w:rsidR="00D54321">
        <w:rPr>
          <w:sz w:val="28"/>
          <w:szCs w:val="28"/>
        </w:rPr>
        <w:t>марно 93 больным с неоперабельными первичными оп</w:t>
      </w:r>
      <w:r w:rsidR="00E870C5" w:rsidRPr="00E870C5">
        <w:rPr>
          <w:sz w:val="28"/>
          <w:szCs w:val="28"/>
        </w:rPr>
        <w:t>ухоля</w:t>
      </w:r>
      <w:r w:rsidR="00D54321">
        <w:rPr>
          <w:sz w:val="28"/>
          <w:szCs w:val="28"/>
        </w:rPr>
        <w:t>ми печени было выполнено 230 арт</w:t>
      </w:r>
      <w:r w:rsidR="00E870C5" w:rsidRPr="00E870C5">
        <w:rPr>
          <w:sz w:val="28"/>
          <w:szCs w:val="28"/>
        </w:rPr>
        <w:t xml:space="preserve">ериальных </w:t>
      </w:r>
      <w:r w:rsidR="00D54321">
        <w:rPr>
          <w:sz w:val="28"/>
          <w:szCs w:val="28"/>
        </w:rPr>
        <w:t>хи</w:t>
      </w:r>
      <w:r w:rsidR="00E870C5" w:rsidRPr="00E870C5">
        <w:rPr>
          <w:sz w:val="28"/>
          <w:szCs w:val="28"/>
        </w:rPr>
        <w:t xml:space="preserve">миоэмболизаций </w:t>
      </w:r>
      <w:r w:rsidR="00D54321">
        <w:rPr>
          <w:sz w:val="28"/>
          <w:szCs w:val="28"/>
        </w:rPr>
        <w:t xml:space="preserve"> </w:t>
      </w:r>
      <w:r w:rsidR="00E870C5" w:rsidRPr="00E870C5">
        <w:rPr>
          <w:sz w:val="28"/>
          <w:szCs w:val="28"/>
        </w:rPr>
        <w:t xml:space="preserve">у 32,6% из </w:t>
      </w:r>
      <w:r w:rsidR="00E870C5" w:rsidRPr="00E870C5">
        <w:rPr>
          <w:i/>
          <w:iCs/>
          <w:sz w:val="28"/>
          <w:szCs w:val="28"/>
        </w:rPr>
        <w:t xml:space="preserve">59 </w:t>
      </w:r>
      <w:r w:rsidR="00E870C5" w:rsidRPr="00E870C5">
        <w:rPr>
          <w:sz w:val="28"/>
          <w:szCs w:val="28"/>
        </w:rPr>
        <w:t>больных с неоперабельным ГЦР, которым выполня</w:t>
      </w:r>
      <w:r w:rsidR="00D54321">
        <w:rPr>
          <w:sz w:val="28"/>
          <w:szCs w:val="28"/>
        </w:rPr>
        <w:t>лась ма</w:t>
      </w:r>
      <w:r w:rsidR="00E870C5" w:rsidRPr="00E870C5">
        <w:rPr>
          <w:sz w:val="28"/>
          <w:szCs w:val="28"/>
        </w:rPr>
        <w:t>сляная химиоэмболизация, зафиксировано</w:t>
      </w:r>
      <w:r w:rsidR="00D54321">
        <w:rPr>
          <w:sz w:val="28"/>
          <w:szCs w:val="28"/>
        </w:rPr>
        <w:t xml:space="preserve"> уменьшение размеров опухолевых</w:t>
      </w:r>
      <w:r w:rsidR="00E870C5" w:rsidRPr="00E870C5">
        <w:rPr>
          <w:sz w:val="28"/>
          <w:szCs w:val="28"/>
        </w:rPr>
        <w:t xml:space="preserve"> узлов. Из них 1 год прожили 51,0 %, 2 года — </w:t>
      </w:r>
      <w:r w:rsidR="00E870C5" w:rsidRPr="00E870C5">
        <w:rPr>
          <w:i/>
          <w:iCs/>
          <w:sz w:val="28"/>
          <w:szCs w:val="28"/>
        </w:rPr>
        <w:t xml:space="preserve">24,5 % </w:t>
      </w:r>
      <w:r w:rsidR="00E870C5" w:rsidRPr="00E870C5">
        <w:rPr>
          <w:sz w:val="28"/>
          <w:szCs w:val="28"/>
        </w:rPr>
        <w:t xml:space="preserve">больных.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E870C5" w:rsidRPr="00E870C5" w:rsidRDefault="00D54321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Медиан</w:t>
      </w:r>
      <w:r w:rsidR="00E870C5" w:rsidRPr="00E870C5">
        <w:rPr>
          <w:sz w:val="28"/>
          <w:szCs w:val="28"/>
        </w:rPr>
        <w:t>а выживаемости составила 12 месяцев. Из 23 больных с узловой формой неоперабельного ХЦР 1 год прожил</w:t>
      </w:r>
      <w:r>
        <w:rPr>
          <w:sz w:val="28"/>
          <w:szCs w:val="28"/>
        </w:rPr>
        <w:t>и только 15,4%, при этом медиан</w:t>
      </w:r>
      <w:r w:rsidR="00E870C5" w:rsidRPr="00E870C5">
        <w:rPr>
          <w:sz w:val="28"/>
          <w:szCs w:val="28"/>
        </w:rPr>
        <w:t xml:space="preserve">а выживаемости составила 7,4 месяца.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Применение методики химиоэмболизации микросферами </w:t>
      </w:r>
      <w:r w:rsidR="00F353E8">
        <w:rPr>
          <w:sz w:val="28"/>
          <w:szCs w:val="28"/>
          <w:lang w:val="en-US"/>
        </w:rPr>
        <w:t>DC</w:t>
      </w:r>
      <w:r w:rsidR="00F353E8">
        <w:rPr>
          <w:sz w:val="28"/>
          <w:szCs w:val="28"/>
        </w:rPr>
        <w:t xml:space="preserve"> Веа</w:t>
      </w:r>
      <w:r w:rsidR="00F353E8">
        <w:rPr>
          <w:sz w:val="28"/>
          <w:szCs w:val="28"/>
          <w:lang w:val="en-US"/>
        </w:rPr>
        <w:t>d</w:t>
      </w:r>
      <w:r w:rsidRPr="00E870C5">
        <w:rPr>
          <w:sz w:val="28"/>
          <w:szCs w:val="28"/>
        </w:rPr>
        <w:t xml:space="preserve"> с доксорубицином при ГЦР </w:t>
      </w:r>
      <w:r w:rsidR="00F353E8">
        <w:rPr>
          <w:sz w:val="28"/>
          <w:szCs w:val="28"/>
        </w:rPr>
        <w:t>позволило</w:t>
      </w:r>
      <w:r w:rsidRPr="00E870C5">
        <w:rPr>
          <w:sz w:val="28"/>
          <w:szCs w:val="28"/>
        </w:rPr>
        <w:t xml:space="preserve"> полу</w:t>
      </w:r>
      <w:r w:rsidR="00F353E8">
        <w:rPr>
          <w:sz w:val="28"/>
          <w:szCs w:val="28"/>
        </w:rPr>
        <w:t>чить тотальные некрозы опухолев</w:t>
      </w:r>
      <w:r w:rsidRPr="00E870C5">
        <w:rPr>
          <w:sz w:val="28"/>
          <w:szCs w:val="28"/>
        </w:rPr>
        <w:t xml:space="preserve">ых узлов в </w:t>
      </w:r>
      <w:r w:rsidRPr="00E870C5">
        <w:rPr>
          <w:i/>
          <w:iCs/>
          <w:sz w:val="28"/>
          <w:szCs w:val="28"/>
        </w:rPr>
        <w:t xml:space="preserve">45,5% </w:t>
      </w:r>
      <w:r w:rsidRPr="00E870C5">
        <w:rPr>
          <w:sz w:val="28"/>
          <w:szCs w:val="28"/>
        </w:rPr>
        <w:t xml:space="preserve">наблюдений. Также у 77,8% больных отмечено значительное снижение уровня альфа-фетопротеина (АФП).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Тяжелые осложнения, в виде </w:t>
      </w:r>
      <w:r w:rsidR="00B34186">
        <w:rPr>
          <w:sz w:val="28"/>
          <w:szCs w:val="28"/>
        </w:rPr>
        <w:t>окклюзии общей печеночной артерии, тромб</w:t>
      </w:r>
      <w:r w:rsidRPr="00E870C5">
        <w:rPr>
          <w:sz w:val="28"/>
          <w:szCs w:val="28"/>
        </w:rPr>
        <w:t>оза воротно</w:t>
      </w:r>
      <w:r w:rsidR="00B34186">
        <w:rPr>
          <w:sz w:val="28"/>
          <w:szCs w:val="28"/>
        </w:rPr>
        <w:t>й</w:t>
      </w:r>
      <w:r w:rsidRPr="00E870C5">
        <w:rPr>
          <w:sz w:val="28"/>
          <w:szCs w:val="28"/>
        </w:rPr>
        <w:t xml:space="preserve"> вены, деструкти</w:t>
      </w:r>
      <w:r w:rsidR="00B34186">
        <w:rPr>
          <w:sz w:val="28"/>
          <w:szCs w:val="28"/>
        </w:rPr>
        <w:t>вного холецистита и некроза оп</w:t>
      </w:r>
      <w:r w:rsidRPr="00E870C5">
        <w:rPr>
          <w:sz w:val="28"/>
          <w:szCs w:val="28"/>
        </w:rPr>
        <w:t xml:space="preserve">ухоли, имели место в </w:t>
      </w:r>
      <w:r w:rsidRPr="00E870C5">
        <w:rPr>
          <w:i/>
          <w:iCs/>
          <w:sz w:val="28"/>
          <w:szCs w:val="28"/>
        </w:rPr>
        <w:t xml:space="preserve">5,9% </w:t>
      </w:r>
      <w:r w:rsidRPr="00E870C5">
        <w:rPr>
          <w:sz w:val="28"/>
          <w:szCs w:val="28"/>
        </w:rPr>
        <w:t xml:space="preserve">наблюдений. При этом летальность составила 2,0%.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Наш опыт показал, что артериальная химиоэмболизация обладает более выраженным лечебным эффектом у больны</w:t>
      </w:r>
      <w:r w:rsidR="00B34186">
        <w:rPr>
          <w:sz w:val="28"/>
          <w:szCs w:val="28"/>
        </w:rPr>
        <w:t>х с ГЦР, по сравнению с пациент</w:t>
      </w:r>
      <w:r w:rsidRPr="00E870C5">
        <w:rPr>
          <w:sz w:val="28"/>
          <w:szCs w:val="28"/>
        </w:rPr>
        <w:t xml:space="preserve">ами, страдавшими узловой формой ХЦР.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Невысокий процент </w:t>
      </w:r>
      <w:r w:rsidR="00B34186">
        <w:rPr>
          <w:sz w:val="28"/>
          <w:szCs w:val="28"/>
        </w:rPr>
        <w:t>осложнений</w:t>
      </w:r>
      <w:r w:rsidRPr="00E870C5">
        <w:rPr>
          <w:sz w:val="28"/>
          <w:szCs w:val="28"/>
        </w:rPr>
        <w:t>, низк</w:t>
      </w:r>
      <w:r w:rsidR="00B34186">
        <w:rPr>
          <w:sz w:val="28"/>
          <w:szCs w:val="28"/>
        </w:rPr>
        <w:t>ая летальность и умеренно выраж</w:t>
      </w:r>
      <w:r w:rsidRPr="00E870C5">
        <w:rPr>
          <w:sz w:val="28"/>
          <w:szCs w:val="28"/>
        </w:rPr>
        <w:t xml:space="preserve">енная </w:t>
      </w:r>
      <w:r w:rsidR="00B34186">
        <w:rPr>
          <w:sz w:val="28"/>
          <w:szCs w:val="28"/>
        </w:rPr>
        <w:t>токсичность</w:t>
      </w:r>
      <w:r w:rsidRPr="00E870C5">
        <w:rPr>
          <w:sz w:val="28"/>
          <w:szCs w:val="28"/>
        </w:rPr>
        <w:t xml:space="preserve"> позволяе</w:t>
      </w:r>
      <w:r w:rsidR="00B34186">
        <w:rPr>
          <w:sz w:val="28"/>
          <w:szCs w:val="28"/>
        </w:rPr>
        <w:t>т нам рекомендовать чрескатетерную артериа</w:t>
      </w:r>
      <w:r w:rsidRPr="00E870C5">
        <w:rPr>
          <w:sz w:val="28"/>
          <w:szCs w:val="28"/>
        </w:rPr>
        <w:t xml:space="preserve">льную химиоэмболизацию в качестве одного из методов выбора лечения неоперабельного первичного рака печени.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70C5">
        <w:rPr>
          <w:b/>
          <w:bCs/>
          <w:sz w:val="28"/>
          <w:szCs w:val="28"/>
        </w:rPr>
        <w:t xml:space="preserve">ВМЕШАТЕЛЬСТВА </w:t>
      </w:r>
    </w:p>
    <w:p w:rsidR="00E870C5" w:rsidRPr="00E870C5" w:rsidRDefault="00CE4901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НЕРЕЗЕК</w:t>
      </w:r>
      <w:r w:rsidR="00E870C5" w:rsidRPr="00E870C5">
        <w:rPr>
          <w:b/>
          <w:bCs/>
          <w:sz w:val="28"/>
          <w:szCs w:val="28"/>
        </w:rPr>
        <w:t xml:space="preserve">ТАБЕЛЬНЫХ МЕТАСТАЗАХ </w:t>
      </w:r>
    </w:p>
    <w:p w:rsidR="00E870C5" w:rsidRPr="00E870C5" w:rsidRDefault="00CE4901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НЕКОЛОРЕКТАЛЬНОГО РАКА В ПЕЧ</w:t>
      </w:r>
      <w:r w:rsidR="00E870C5" w:rsidRPr="00E870C5">
        <w:rPr>
          <w:b/>
          <w:bCs/>
          <w:sz w:val="28"/>
          <w:szCs w:val="28"/>
        </w:rPr>
        <w:t xml:space="preserve">ЕНЬ </w:t>
      </w:r>
    </w:p>
    <w:p w:rsidR="00E870C5" w:rsidRPr="00E870C5" w:rsidRDefault="00CE4901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А.А. Поликарпов, П</w:t>
      </w:r>
      <w:r w:rsidR="00E870C5" w:rsidRPr="00E870C5">
        <w:rPr>
          <w:i/>
          <w:iCs/>
          <w:sz w:val="28"/>
          <w:szCs w:val="28"/>
        </w:rPr>
        <w:t>.Г</w:t>
      </w:r>
      <w:r>
        <w:rPr>
          <w:i/>
          <w:iCs/>
          <w:sz w:val="28"/>
          <w:szCs w:val="28"/>
        </w:rPr>
        <w:t>. Таразов, Д.А. Гранов, Е.Г Шачинов, В.В. П</w:t>
      </w:r>
      <w:r w:rsidR="00E870C5" w:rsidRPr="00E870C5">
        <w:rPr>
          <w:i/>
          <w:iCs/>
          <w:sz w:val="28"/>
          <w:szCs w:val="28"/>
        </w:rPr>
        <w:t xml:space="preserve">опов </w:t>
      </w:r>
    </w:p>
    <w:p w:rsidR="00E870C5" w:rsidRDefault="00E870C5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E4901">
        <w:rPr>
          <w:b/>
          <w:bCs/>
          <w:sz w:val="28"/>
          <w:szCs w:val="28"/>
        </w:rPr>
        <w:t xml:space="preserve">ФГУ РНЦ РХТ, </w:t>
      </w:r>
      <w:r w:rsidRPr="00CE4901">
        <w:rPr>
          <w:b/>
          <w:sz w:val="28"/>
          <w:szCs w:val="28"/>
        </w:rPr>
        <w:t xml:space="preserve">Санкт-Петербург </w:t>
      </w:r>
    </w:p>
    <w:p w:rsidR="00CE4901" w:rsidRPr="00CE4901" w:rsidRDefault="00CE4901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b/>
          <w:bCs/>
          <w:sz w:val="28"/>
          <w:szCs w:val="28"/>
        </w:rPr>
        <w:t xml:space="preserve">Цель. </w:t>
      </w:r>
      <w:r w:rsidR="00CE4901">
        <w:rPr>
          <w:sz w:val="28"/>
          <w:szCs w:val="28"/>
        </w:rPr>
        <w:t>Определить эффективность р</w:t>
      </w:r>
      <w:r w:rsidRPr="00E870C5">
        <w:rPr>
          <w:sz w:val="28"/>
          <w:szCs w:val="28"/>
        </w:rPr>
        <w:t>ентгено</w:t>
      </w:r>
      <w:r w:rsidR="00CE4901">
        <w:rPr>
          <w:sz w:val="28"/>
          <w:szCs w:val="28"/>
        </w:rPr>
        <w:t>эндоваскулярных методик в лечении больных с нерезектабельными неколоректальными метастазами</w:t>
      </w:r>
      <w:r w:rsidRPr="00E870C5">
        <w:rPr>
          <w:sz w:val="28"/>
          <w:szCs w:val="28"/>
        </w:rPr>
        <w:t xml:space="preserve"> в печень.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CE4901">
        <w:rPr>
          <w:b/>
          <w:sz w:val="28"/>
          <w:szCs w:val="28"/>
        </w:rPr>
        <w:t>Материалы и</w:t>
      </w:r>
      <w:r w:rsidRPr="00E870C5">
        <w:rPr>
          <w:sz w:val="28"/>
          <w:szCs w:val="28"/>
        </w:rPr>
        <w:t xml:space="preserve"> </w:t>
      </w:r>
      <w:r w:rsidRPr="00CE4901">
        <w:rPr>
          <w:b/>
          <w:sz w:val="28"/>
          <w:szCs w:val="28"/>
        </w:rPr>
        <w:t>методы</w:t>
      </w:r>
      <w:r w:rsidRPr="00E870C5">
        <w:rPr>
          <w:sz w:val="28"/>
          <w:szCs w:val="28"/>
        </w:rPr>
        <w:t xml:space="preserve">. За период 1992-2010 гг. чрескатетерная </w:t>
      </w:r>
      <w:r w:rsidR="00CE4901">
        <w:rPr>
          <w:sz w:val="28"/>
          <w:szCs w:val="28"/>
        </w:rPr>
        <w:t>терапия проведена у 182 пациен</w:t>
      </w:r>
      <w:r w:rsidRPr="00E870C5">
        <w:rPr>
          <w:sz w:val="28"/>
          <w:szCs w:val="28"/>
        </w:rPr>
        <w:t>тов с нерезектабельными не</w:t>
      </w:r>
      <w:r w:rsidR="00CE4901">
        <w:rPr>
          <w:sz w:val="28"/>
          <w:szCs w:val="28"/>
        </w:rPr>
        <w:t>колоректальными метастазами в печень. Циклы химиоинфузии в печен</w:t>
      </w:r>
      <w:r w:rsidRPr="00E870C5">
        <w:rPr>
          <w:sz w:val="28"/>
          <w:szCs w:val="28"/>
        </w:rPr>
        <w:t>очную артерию (ХИПА) 5- фторурацилом</w:t>
      </w:r>
      <w:r w:rsidR="00CE4901">
        <w:rPr>
          <w:sz w:val="28"/>
          <w:szCs w:val="28"/>
        </w:rPr>
        <w:t>, доксорубицином, таксотером, митомици</w:t>
      </w:r>
      <w:r w:rsidRPr="00E870C5">
        <w:rPr>
          <w:sz w:val="28"/>
          <w:szCs w:val="28"/>
        </w:rPr>
        <w:t xml:space="preserve">м </w:t>
      </w:r>
      <w:r w:rsidRPr="00E870C5">
        <w:rPr>
          <w:b/>
          <w:bCs/>
          <w:sz w:val="28"/>
          <w:szCs w:val="28"/>
        </w:rPr>
        <w:t xml:space="preserve">С, </w:t>
      </w:r>
      <w:r w:rsidR="00CE4901">
        <w:rPr>
          <w:sz w:val="28"/>
          <w:szCs w:val="28"/>
        </w:rPr>
        <w:t>карбоплатин</w:t>
      </w:r>
      <w:r w:rsidRPr="00E870C5">
        <w:rPr>
          <w:sz w:val="28"/>
          <w:szCs w:val="28"/>
        </w:rPr>
        <w:t>ом и гемцитабином осуществлены у</w:t>
      </w:r>
      <w:r w:rsidR="00CE4901">
        <w:rPr>
          <w:sz w:val="28"/>
          <w:szCs w:val="28"/>
        </w:rPr>
        <w:t xml:space="preserve"> 66</w:t>
      </w:r>
      <w:r w:rsidRPr="00E870C5">
        <w:rPr>
          <w:i/>
          <w:iCs/>
          <w:sz w:val="28"/>
          <w:szCs w:val="28"/>
        </w:rPr>
        <w:t xml:space="preserve"> </w:t>
      </w:r>
      <w:r w:rsidR="00CE4901">
        <w:rPr>
          <w:sz w:val="28"/>
          <w:szCs w:val="28"/>
        </w:rPr>
        <w:t>больных. Масляные химиоэмболиз</w:t>
      </w:r>
      <w:r w:rsidRPr="00E870C5">
        <w:rPr>
          <w:sz w:val="28"/>
          <w:szCs w:val="28"/>
        </w:rPr>
        <w:t>ации печеночных артерий (МХЭПА</w:t>
      </w:r>
      <w:r w:rsidR="00CE4901">
        <w:rPr>
          <w:sz w:val="28"/>
          <w:szCs w:val="28"/>
        </w:rPr>
        <w:t>) с использованием тех же цитостатиков и масляного конт</w:t>
      </w:r>
      <w:r w:rsidRPr="00E870C5">
        <w:rPr>
          <w:sz w:val="28"/>
          <w:szCs w:val="28"/>
        </w:rPr>
        <w:t>растного вещест</w:t>
      </w:r>
      <w:r w:rsidR="00CE4901">
        <w:rPr>
          <w:sz w:val="28"/>
          <w:szCs w:val="28"/>
        </w:rPr>
        <w:t xml:space="preserve">ва произведены у 71 пациента. </w:t>
      </w:r>
      <w:r w:rsidR="00495B23">
        <w:rPr>
          <w:sz w:val="28"/>
          <w:szCs w:val="28"/>
        </w:rPr>
        <w:t>Сочетание этих методик выполнено</w:t>
      </w:r>
      <w:r w:rsidR="00495B23" w:rsidRPr="00E870C5">
        <w:rPr>
          <w:sz w:val="28"/>
          <w:szCs w:val="28"/>
        </w:rPr>
        <w:t xml:space="preserve"> у </w:t>
      </w:r>
      <w:r w:rsidR="00495B23" w:rsidRPr="00E870C5">
        <w:rPr>
          <w:i/>
          <w:iCs/>
          <w:sz w:val="28"/>
          <w:szCs w:val="28"/>
        </w:rPr>
        <w:t xml:space="preserve">45 </w:t>
      </w:r>
      <w:r w:rsidR="00495B23" w:rsidRPr="00E870C5">
        <w:rPr>
          <w:sz w:val="28"/>
          <w:szCs w:val="28"/>
        </w:rPr>
        <w:t xml:space="preserve">больных. </w:t>
      </w:r>
    </w:p>
    <w:p w:rsidR="00CE4901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CE4901">
        <w:rPr>
          <w:b/>
          <w:sz w:val="28"/>
          <w:szCs w:val="28"/>
        </w:rPr>
        <w:t>Результаты</w:t>
      </w:r>
      <w:r w:rsidRPr="00E870C5">
        <w:rPr>
          <w:sz w:val="28"/>
          <w:szCs w:val="28"/>
        </w:rPr>
        <w:t xml:space="preserve">. </w:t>
      </w:r>
      <w:r w:rsidR="00CE4901">
        <w:rPr>
          <w:sz w:val="28"/>
          <w:szCs w:val="28"/>
        </w:rPr>
        <w:t xml:space="preserve"> </w:t>
      </w:r>
    </w:p>
    <w:p w:rsidR="00E870C5" w:rsidRPr="00CE4901" w:rsidRDefault="00CE4901" w:rsidP="00E870C5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CE4901">
        <w:rPr>
          <w:b/>
          <w:i/>
          <w:iCs/>
          <w:sz w:val="28"/>
          <w:szCs w:val="28"/>
        </w:rPr>
        <w:t>Метастазы</w:t>
      </w:r>
      <w:r w:rsidR="00E870C5" w:rsidRPr="00CE4901">
        <w:rPr>
          <w:b/>
          <w:i/>
          <w:iCs/>
          <w:sz w:val="28"/>
          <w:szCs w:val="28"/>
        </w:rPr>
        <w:t xml:space="preserve">, </w:t>
      </w:r>
      <w:r w:rsidR="00E870C5" w:rsidRPr="00CE4901">
        <w:rPr>
          <w:b/>
          <w:bCs/>
          <w:i/>
          <w:iCs/>
          <w:sz w:val="28"/>
          <w:szCs w:val="28"/>
        </w:rPr>
        <w:t xml:space="preserve">рака </w:t>
      </w:r>
      <w:r w:rsidRPr="00CE4901">
        <w:rPr>
          <w:b/>
          <w:bCs/>
          <w:i/>
          <w:iCs/>
          <w:sz w:val="28"/>
          <w:szCs w:val="28"/>
        </w:rPr>
        <w:t>молочной ж</w:t>
      </w:r>
      <w:r w:rsidR="00E870C5" w:rsidRPr="00CE4901">
        <w:rPr>
          <w:b/>
          <w:i/>
          <w:iCs/>
          <w:sz w:val="28"/>
          <w:szCs w:val="28"/>
        </w:rPr>
        <w:t xml:space="preserve">елезы. </w:t>
      </w:r>
    </w:p>
    <w:p w:rsidR="00E870C5" w:rsidRPr="00CE4901" w:rsidRDefault="00CE4901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ХИПА: СПЖ составила 18,6+6,7, медиан</w:t>
      </w:r>
      <w:r w:rsidR="00E870C5" w:rsidRPr="00CE4901">
        <w:rPr>
          <w:sz w:val="28"/>
          <w:szCs w:val="28"/>
        </w:rPr>
        <w:t>а 13 мес</w:t>
      </w:r>
      <w:r>
        <w:rPr>
          <w:sz w:val="28"/>
          <w:szCs w:val="28"/>
        </w:rPr>
        <w:t>.</w:t>
      </w:r>
      <w:r w:rsidR="00E870C5" w:rsidRPr="00CE4901">
        <w:rPr>
          <w:sz w:val="28"/>
          <w:szCs w:val="28"/>
        </w:rPr>
        <w:t xml:space="preserve">, а показатели 1-, 2- и 3- летней выживаемости 42%, 25% и 17% </w:t>
      </w:r>
      <w:r>
        <w:rPr>
          <w:sz w:val="28"/>
          <w:szCs w:val="28"/>
        </w:rPr>
        <w:t xml:space="preserve"> соответств</w:t>
      </w:r>
      <w:r w:rsidR="00E870C5" w:rsidRPr="00CE4901">
        <w:rPr>
          <w:sz w:val="28"/>
          <w:szCs w:val="28"/>
        </w:rPr>
        <w:t xml:space="preserve">енно. </w:t>
      </w:r>
    </w:p>
    <w:p w:rsidR="00E870C5" w:rsidRPr="00CE4901" w:rsidRDefault="00CE4901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МХЭПА: СПЖ составила 18,8+2,2 (медиан</w:t>
      </w:r>
      <w:r w:rsidR="00E870C5" w:rsidRPr="00CE4901">
        <w:rPr>
          <w:sz w:val="28"/>
          <w:szCs w:val="28"/>
        </w:rPr>
        <w:t xml:space="preserve">а 15) </w:t>
      </w:r>
      <w:r>
        <w:rPr>
          <w:sz w:val="28"/>
          <w:szCs w:val="28"/>
        </w:rPr>
        <w:t>месс.</w:t>
      </w:r>
      <w:r w:rsidR="00E870C5" w:rsidRPr="00CE4901">
        <w:rPr>
          <w:sz w:val="28"/>
          <w:szCs w:val="28"/>
        </w:rPr>
        <w:t xml:space="preserve">, а показатели 1 -, 2 — и 3-летней выживаемости 81%, </w:t>
      </w:r>
      <w:r w:rsidR="00E870C5" w:rsidRPr="00CE4901">
        <w:rPr>
          <w:iCs/>
          <w:sz w:val="28"/>
          <w:szCs w:val="28"/>
        </w:rPr>
        <w:t xml:space="preserve">57 </w:t>
      </w:r>
      <w:r>
        <w:rPr>
          <w:sz w:val="28"/>
          <w:szCs w:val="28"/>
        </w:rPr>
        <w:t>% и 14 % с</w:t>
      </w:r>
      <w:r w:rsidR="00E870C5" w:rsidRPr="00CE4901">
        <w:rPr>
          <w:sz w:val="28"/>
          <w:szCs w:val="28"/>
        </w:rPr>
        <w:t xml:space="preserve">оответственно. </w:t>
      </w:r>
    </w:p>
    <w:p w:rsidR="00E870C5" w:rsidRPr="00CE4901" w:rsidRDefault="00CE4901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CE4901">
        <w:rPr>
          <w:sz w:val="28"/>
          <w:szCs w:val="28"/>
        </w:rPr>
        <w:t>Сочетание ХИПА и М</w:t>
      </w:r>
      <w:r w:rsidR="00E870C5" w:rsidRPr="00CE4901">
        <w:rPr>
          <w:sz w:val="28"/>
          <w:szCs w:val="28"/>
        </w:rPr>
        <w:t>ХЭ</w:t>
      </w:r>
      <w:r>
        <w:rPr>
          <w:sz w:val="28"/>
          <w:szCs w:val="28"/>
        </w:rPr>
        <w:t>ПА. СП</w:t>
      </w:r>
      <w:r w:rsidR="00E870C5" w:rsidRPr="00CE4901">
        <w:rPr>
          <w:sz w:val="28"/>
          <w:szCs w:val="28"/>
        </w:rPr>
        <w:t xml:space="preserve">Ж и медиана выживаемости составили </w:t>
      </w:r>
    </w:p>
    <w:p w:rsidR="00E870C5" w:rsidRPr="00CE4901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CE4901">
        <w:rPr>
          <w:sz w:val="28"/>
          <w:szCs w:val="28"/>
        </w:rPr>
        <w:t>20,7+ 5,4 и 15 мес</w:t>
      </w:r>
      <w:r w:rsidR="00CE4901">
        <w:rPr>
          <w:sz w:val="28"/>
          <w:szCs w:val="28"/>
        </w:rPr>
        <w:t>.</w:t>
      </w:r>
      <w:r w:rsidRPr="00CE4901">
        <w:rPr>
          <w:sz w:val="28"/>
          <w:szCs w:val="28"/>
        </w:rPr>
        <w:t xml:space="preserve">, а показатели 1-, 2- и 3-летней выживаемости 88%, 59% и </w:t>
      </w:r>
    </w:p>
    <w:p w:rsidR="00E870C5" w:rsidRPr="00CE4901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CE4901">
        <w:rPr>
          <w:sz w:val="28"/>
          <w:szCs w:val="28"/>
        </w:rPr>
        <w:t xml:space="preserve">36% соответственно </w:t>
      </w:r>
      <w:r w:rsidR="00530B23">
        <w:rPr>
          <w:sz w:val="28"/>
          <w:szCs w:val="28"/>
        </w:rPr>
        <w:t xml:space="preserve">Рхипа-мхэпа-хипа </w:t>
      </w:r>
      <w:r w:rsidRPr="00CE4901">
        <w:rPr>
          <w:sz w:val="28"/>
          <w:szCs w:val="28"/>
        </w:rPr>
        <w:t>&lt;0.05;</w:t>
      </w:r>
      <w:r w:rsidR="00530B23">
        <w:rPr>
          <w:sz w:val="28"/>
          <w:szCs w:val="28"/>
        </w:rPr>
        <w:t xml:space="preserve"> Рхипа-мхэпа</w:t>
      </w:r>
      <w:r w:rsidRPr="00CE4901">
        <w:rPr>
          <w:sz w:val="28"/>
          <w:szCs w:val="28"/>
        </w:rPr>
        <w:t xml:space="preserve"> &gt;0.05; </w:t>
      </w:r>
    </w:p>
    <w:p w:rsidR="00530B23" w:rsidRDefault="00530B23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Рмхэпа-мхэпа-хипа</w:t>
      </w:r>
      <w:r w:rsidR="00E870C5" w:rsidRPr="00E870C5">
        <w:rPr>
          <w:sz w:val="28"/>
          <w:szCs w:val="28"/>
        </w:rPr>
        <w:t xml:space="preserve"> </w:t>
      </w:r>
      <w:r w:rsidR="00E870C5" w:rsidRPr="00E870C5">
        <w:rPr>
          <w:i/>
          <w:iCs/>
          <w:sz w:val="28"/>
          <w:szCs w:val="28"/>
        </w:rPr>
        <w:t xml:space="preserve">&lt;0.05 </w:t>
      </w:r>
      <w:r>
        <w:rPr>
          <w:sz w:val="28"/>
          <w:szCs w:val="28"/>
        </w:rPr>
        <w:t>).</w:t>
      </w:r>
    </w:p>
    <w:p w:rsidR="00E870C5" w:rsidRPr="00E870C5" w:rsidRDefault="00530B23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СП</w:t>
      </w:r>
      <w:r w:rsidR="00E870C5" w:rsidRPr="00E870C5">
        <w:rPr>
          <w:sz w:val="28"/>
          <w:szCs w:val="28"/>
        </w:rPr>
        <w:t xml:space="preserve">Ж пациенток, леченных базовыми химиопрепаратами, составила 16,7+4,0 (медиана 14) </w:t>
      </w:r>
      <w:r>
        <w:rPr>
          <w:sz w:val="28"/>
          <w:szCs w:val="28"/>
        </w:rPr>
        <w:t>мес.</w:t>
      </w:r>
      <w:r w:rsidR="00E870C5" w:rsidRPr="00E870C5">
        <w:rPr>
          <w:sz w:val="28"/>
          <w:szCs w:val="28"/>
        </w:rPr>
        <w:t xml:space="preserve">, а в группе таксотера 23,9+2,6 (медиана = 27) </w:t>
      </w:r>
      <w:r>
        <w:rPr>
          <w:sz w:val="28"/>
          <w:szCs w:val="28"/>
        </w:rPr>
        <w:t>месс.</w:t>
      </w:r>
      <w:r w:rsidR="00E870C5" w:rsidRPr="00E870C5">
        <w:rPr>
          <w:sz w:val="28"/>
          <w:szCs w:val="28"/>
        </w:rPr>
        <w:t xml:space="preserve"> (р&lt;О.05). Показатели 1-, 2- и 3-летней выживаемости в первой группе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была 71%, 14% и </w:t>
      </w:r>
      <w:r w:rsidRPr="00E870C5">
        <w:rPr>
          <w:b/>
          <w:bCs/>
          <w:sz w:val="28"/>
          <w:szCs w:val="28"/>
        </w:rPr>
        <w:t xml:space="preserve">10%, </w:t>
      </w:r>
      <w:r w:rsidRPr="00E870C5">
        <w:rPr>
          <w:sz w:val="28"/>
          <w:szCs w:val="28"/>
        </w:rPr>
        <w:t xml:space="preserve">а во второй 80%, </w:t>
      </w:r>
      <w:r w:rsidRPr="00E870C5">
        <w:rPr>
          <w:i/>
          <w:iCs/>
          <w:sz w:val="28"/>
          <w:szCs w:val="28"/>
        </w:rPr>
        <w:t xml:space="preserve">56%, </w:t>
      </w:r>
      <w:r w:rsidRPr="00E870C5">
        <w:rPr>
          <w:sz w:val="28"/>
          <w:szCs w:val="28"/>
        </w:rPr>
        <w:t>и 30% соответ</w:t>
      </w:r>
      <w:r w:rsidR="00530B23">
        <w:rPr>
          <w:sz w:val="28"/>
          <w:szCs w:val="28"/>
        </w:rPr>
        <w:t>ственн</w:t>
      </w:r>
      <w:r w:rsidRPr="00E870C5">
        <w:rPr>
          <w:sz w:val="28"/>
          <w:szCs w:val="28"/>
        </w:rPr>
        <w:t xml:space="preserve">о. </w:t>
      </w:r>
    </w:p>
    <w:p w:rsidR="00E870C5" w:rsidRPr="00E870C5" w:rsidRDefault="00530B23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Метаста</w:t>
      </w:r>
      <w:r w:rsidR="00E870C5" w:rsidRPr="00E870C5">
        <w:rPr>
          <w:i/>
          <w:iCs/>
          <w:sz w:val="28"/>
          <w:szCs w:val="28"/>
        </w:rPr>
        <w:t xml:space="preserve">зы рака желудка. </w:t>
      </w:r>
    </w:p>
    <w:p w:rsidR="00E870C5" w:rsidRPr="00E870C5" w:rsidRDefault="00530B23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ХИПА. СПЖ составила 13,5+1,3 (медиан</w:t>
      </w:r>
      <w:r w:rsidR="00E870C5" w:rsidRPr="00E870C5">
        <w:rPr>
          <w:sz w:val="28"/>
          <w:szCs w:val="28"/>
        </w:rPr>
        <w:t xml:space="preserve">а 11) </w:t>
      </w:r>
      <w:r>
        <w:rPr>
          <w:sz w:val="28"/>
          <w:szCs w:val="28"/>
        </w:rPr>
        <w:t>мес.</w:t>
      </w:r>
      <w:r w:rsidR="00E870C5" w:rsidRPr="00E870C5">
        <w:rPr>
          <w:sz w:val="28"/>
          <w:szCs w:val="28"/>
        </w:rPr>
        <w:t>, а показатели 1-, 2- и 3- лет</w:t>
      </w:r>
      <w:r>
        <w:rPr>
          <w:sz w:val="28"/>
          <w:szCs w:val="28"/>
        </w:rPr>
        <w:t>ней выживаемости 47%, 22% и 9% с</w:t>
      </w:r>
      <w:r w:rsidR="00E870C5" w:rsidRPr="00E870C5">
        <w:rPr>
          <w:sz w:val="28"/>
          <w:szCs w:val="28"/>
        </w:rPr>
        <w:t xml:space="preserve">оответственно. </w:t>
      </w:r>
    </w:p>
    <w:p w:rsidR="00E870C5" w:rsidRPr="00E870C5" w:rsidRDefault="00530B23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МХЭПА. СП</w:t>
      </w:r>
      <w:r w:rsidR="00E870C5" w:rsidRPr="00E870C5">
        <w:rPr>
          <w:sz w:val="28"/>
          <w:szCs w:val="28"/>
        </w:rPr>
        <w:t>Ж=12,9+б,5 мес</w:t>
      </w:r>
      <w:r>
        <w:rPr>
          <w:sz w:val="28"/>
          <w:szCs w:val="28"/>
        </w:rPr>
        <w:t>., медиана в</w:t>
      </w:r>
      <w:r w:rsidR="00E870C5" w:rsidRPr="00E870C5">
        <w:rPr>
          <w:sz w:val="28"/>
          <w:szCs w:val="28"/>
        </w:rPr>
        <w:t xml:space="preserve">ыживаемости 10 мес. Показатели 1-, </w:t>
      </w:r>
    </w:p>
    <w:p w:rsidR="00E870C5" w:rsidRPr="00E870C5" w:rsidRDefault="00530B23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2- и 3-летней выживаемости были 50%, 17% и 0% соо</w:t>
      </w:r>
      <w:r w:rsidR="00E870C5" w:rsidRPr="00E870C5">
        <w:rPr>
          <w:sz w:val="28"/>
          <w:szCs w:val="28"/>
        </w:rPr>
        <w:t xml:space="preserve">тветственно (р&gt;0.05). </w:t>
      </w:r>
      <w:r>
        <w:rPr>
          <w:i/>
          <w:iCs/>
          <w:sz w:val="28"/>
          <w:szCs w:val="28"/>
        </w:rPr>
        <w:t>Метастазы  опухол</w:t>
      </w:r>
      <w:r w:rsidR="00E870C5" w:rsidRPr="00E870C5">
        <w:rPr>
          <w:i/>
          <w:iCs/>
          <w:sz w:val="28"/>
          <w:szCs w:val="28"/>
        </w:rPr>
        <w:t xml:space="preserve">ей других локализаций.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СПЖ при метастазах неэптелиальных опухолей — </w:t>
      </w:r>
      <w:r w:rsidRPr="00E870C5">
        <w:rPr>
          <w:i/>
          <w:iCs/>
          <w:sz w:val="28"/>
          <w:szCs w:val="28"/>
        </w:rPr>
        <w:t xml:space="preserve">25,6 </w:t>
      </w:r>
      <w:r w:rsidRPr="00E870C5">
        <w:rPr>
          <w:sz w:val="28"/>
          <w:szCs w:val="28"/>
        </w:rPr>
        <w:t>мес</w:t>
      </w:r>
      <w:r w:rsidR="00530B23">
        <w:rPr>
          <w:sz w:val="28"/>
          <w:szCs w:val="28"/>
        </w:rPr>
        <w:t>., рака яичников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— </w:t>
      </w:r>
      <w:r w:rsidRPr="00530B23">
        <w:rPr>
          <w:bCs/>
          <w:sz w:val="28"/>
          <w:szCs w:val="28"/>
        </w:rPr>
        <w:t>19,0</w:t>
      </w:r>
      <w:r w:rsidRPr="00E870C5">
        <w:rPr>
          <w:b/>
          <w:bCs/>
          <w:sz w:val="28"/>
          <w:szCs w:val="28"/>
        </w:rPr>
        <w:t xml:space="preserve"> </w:t>
      </w:r>
      <w:r w:rsidRPr="00E870C5">
        <w:rPr>
          <w:sz w:val="28"/>
          <w:szCs w:val="28"/>
        </w:rPr>
        <w:t>ме</w:t>
      </w:r>
      <w:r w:rsidR="00530B23">
        <w:rPr>
          <w:sz w:val="28"/>
          <w:szCs w:val="28"/>
        </w:rPr>
        <w:t>с, рака почки — 11,7 мес, рака п</w:t>
      </w:r>
      <w:r w:rsidRPr="00E870C5">
        <w:rPr>
          <w:sz w:val="28"/>
          <w:szCs w:val="28"/>
        </w:rPr>
        <w:t>оджелудочной железы — 12, 2 ме</w:t>
      </w:r>
      <w:r w:rsidR="00530B23">
        <w:rPr>
          <w:sz w:val="28"/>
          <w:szCs w:val="28"/>
        </w:rPr>
        <w:t>с. При метастазах аденокарциномы</w:t>
      </w:r>
      <w:r w:rsidRPr="00E870C5">
        <w:rPr>
          <w:sz w:val="28"/>
          <w:szCs w:val="28"/>
        </w:rPr>
        <w:t xml:space="preserve"> без первич</w:t>
      </w:r>
      <w:r w:rsidR="00530B23">
        <w:rPr>
          <w:sz w:val="28"/>
          <w:szCs w:val="28"/>
        </w:rPr>
        <w:t>но выявленного очага, рака легк</w:t>
      </w:r>
      <w:r w:rsidRPr="00E870C5">
        <w:rPr>
          <w:sz w:val="28"/>
          <w:szCs w:val="28"/>
        </w:rPr>
        <w:t xml:space="preserve">ого, поджелудочной железы, меланомы СПЖ не превышает 10 мес.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530B23">
        <w:rPr>
          <w:b/>
          <w:sz w:val="28"/>
          <w:szCs w:val="28"/>
        </w:rPr>
        <w:t>Заключение</w:t>
      </w:r>
      <w:r w:rsidR="00530B23">
        <w:rPr>
          <w:sz w:val="28"/>
          <w:szCs w:val="28"/>
        </w:rPr>
        <w:t xml:space="preserve">. Методы </w:t>
      </w:r>
      <w:r w:rsidR="00495B23">
        <w:rPr>
          <w:sz w:val="28"/>
          <w:szCs w:val="28"/>
        </w:rPr>
        <w:t>интервенц</w:t>
      </w:r>
      <w:r w:rsidR="00495B23" w:rsidRPr="00E870C5">
        <w:rPr>
          <w:sz w:val="28"/>
          <w:szCs w:val="28"/>
        </w:rPr>
        <w:t>и</w:t>
      </w:r>
      <w:r w:rsidR="00495B23">
        <w:rPr>
          <w:sz w:val="28"/>
          <w:szCs w:val="28"/>
        </w:rPr>
        <w:t>о</w:t>
      </w:r>
      <w:r w:rsidR="00495B23" w:rsidRPr="00E870C5">
        <w:rPr>
          <w:sz w:val="28"/>
          <w:szCs w:val="28"/>
        </w:rPr>
        <w:t>нной</w:t>
      </w:r>
      <w:r w:rsidRPr="00E870C5">
        <w:rPr>
          <w:sz w:val="28"/>
          <w:szCs w:val="28"/>
        </w:rPr>
        <w:t xml:space="preserve"> рад</w:t>
      </w:r>
      <w:r w:rsidR="00530B23">
        <w:rPr>
          <w:sz w:val="28"/>
          <w:szCs w:val="28"/>
        </w:rPr>
        <w:t xml:space="preserve">иологии представляются перспективными в лечении </w:t>
      </w:r>
      <w:r w:rsidR="00495B23">
        <w:rPr>
          <w:sz w:val="28"/>
          <w:szCs w:val="28"/>
        </w:rPr>
        <w:t>нерезектабельных</w:t>
      </w:r>
      <w:r w:rsidR="00530B23">
        <w:rPr>
          <w:sz w:val="28"/>
          <w:szCs w:val="28"/>
        </w:rPr>
        <w:t xml:space="preserve"> неколоректальных метаст</w:t>
      </w:r>
      <w:r w:rsidRPr="00E870C5">
        <w:rPr>
          <w:sz w:val="28"/>
          <w:szCs w:val="28"/>
        </w:rPr>
        <w:t xml:space="preserve">азов в печень. </w:t>
      </w:r>
    </w:p>
    <w:p w:rsidR="00E870C5" w:rsidRPr="00E870C5" w:rsidRDefault="00E870C5" w:rsidP="00E05A08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  <w:r w:rsidRPr="00E870C5">
        <w:rPr>
          <w:b/>
          <w:bCs/>
          <w:sz w:val="28"/>
          <w:szCs w:val="28"/>
        </w:rPr>
        <w:t xml:space="preserve">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70C5">
        <w:rPr>
          <w:b/>
          <w:bCs/>
          <w:sz w:val="28"/>
          <w:szCs w:val="28"/>
        </w:rPr>
        <w:t>МАСЛ</w:t>
      </w:r>
      <w:r w:rsidR="00E05A08">
        <w:rPr>
          <w:b/>
          <w:bCs/>
          <w:sz w:val="28"/>
          <w:szCs w:val="28"/>
        </w:rPr>
        <w:t>ЯНАЯ АРТЕРИАЛЬНАЯ ХИМИОЭМБОЛИЗАЦИЯ</w:t>
      </w:r>
      <w:r w:rsidRPr="00E870C5">
        <w:rPr>
          <w:b/>
          <w:bCs/>
          <w:sz w:val="28"/>
          <w:szCs w:val="28"/>
        </w:rPr>
        <w:t xml:space="preserve">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70C5">
        <w:rPr>
          <w:b/>
          <w:bCs/>
          <w:sz w:val="28"/>
          <w:szCs w:val="28"/>
        </w:rPr>
        <w:t xml:space="preserve">В ЛЕЧЕНИИ БОЛЬНЫХ РАКОМ ГОЛОВКИ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70C5">
        <w:rPr>
          <w:b/>
          <w:bCs/>
          <w:sz w:val="28"/>
          <w:szCs w:val="28"/>
        </w:rPr>
        <w:t xml:space="preserve">ПОДЖЕЛУДОЧНОЙ ЖЕЛЕЗЫ </w:t>
      </w:r>
    </w:p>
    <w:p w:rsidR="00E870C5" w:rsidRPr="00E870C5" w:rsidRDefault="00E05A08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Кукушкин</w:t>
      </w:r>
      <w:r w:rsidR="00E870C5" w:rsidRPr="00E870C5">
        <w:rPr>
          <w:i/>
          <w:iCs/>
          <w:sz w:val="28"/>
          <w:szCs w:val="28"/>
        </w:rPr>
        <w:t xml:space="preserve"> А.В., Мкртчян Г</w:t>
      </w:r>
      <w:r>
        <w:rPr>
          <w:i/>
          <w:iCs/>
          <w:sz w:val="28"/>
          <w:szCs w:val="28"/>
        </w:rPr>
        <w:t>.С,</w:t>
      </w:r>
      <w:r w:rsidR="00495B23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Долгушин Б.И.</w:t>
      </w:r>
      <w:r w:rsidR="00E870C5" w:rsidRPr="00E870C5">
        <w:rPr>
          <w:i/>
          <w:iCs/>
          <w:sz w:val="28"/>
          <w:szCs w:val="28"/>
        </w:rPr>
        <w:t xml:space="preserve">, Виршке Э.Р., </w:t>
      </w:r>
    </w:p>
    <w:p w:rsidR="00E870C5" w:rsidRPr="00E870C5" w:rsidRDefault="00E05A08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Черкасов В.А., Трофимов И.</w:t>
      </w:r>
      <w:r w:rsidR="00E870C5" w:rsidRPr="00E870C5">
        <w:rPr>
          <w:i/>
          <w:iCs/>
          <w:sz w:val="28"/>
          <w:szCs w:val="28"/>
        </w:rPr>
        <w:t xml:space="preserve">А. </w:t>
      </w:r>
    </w:p>
    <w:p w:rsidR="00E870C5" w:rsidRDefault="00E870C5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05A08">
        <w:rPr>
          <w:b/>
          <w:bCs/>
          <w:sz w:val="28"/>
          <w:szCs w:val="28"/>
        </w:rPr>
        <w:t xml:space="preserve">РОНЦ им. Н.Н. </w:t>
      </w:r>
      <w:r w:rsidRPr="00E05A08">
        <w:rPr>
          <w:b/>
          <w:sz w:val="28"/>
          <w:szCs w:val="28"/>
        </w:rPr>
        <w:t xml:space="preserve">Блохина РАМН, Россия, Москва </w:t>
      </w:r>
    </w:p>
    <w:p w:rsidR="00E05A08" w:rsidRPr="00E05A08" w:rsidRDefault="00E05A08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E870C5" w:rsidRDefault="00E05A08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Целью настоящей работы </w:t>
      </w:r>
      <w:r>
        <w:rPr>
          <w:sz w:val="28"/>
          <w:szCs w:val="28"/>
        </w:rPr>
        <w:t>я</w:t>
      </w:r>
      <w:r w:rsidRPr="00E870C5">
        <w:rPr>
          <w:sz w:val="28"/>
          <w:szCs w:val="28"/>
        </w:rPr>
        <w:t>вляется оценить эф</w:t>
      </w:r>
      <w:r>
        <w:rPr>
          <w:sz w:val="28"/>
          <w:szCs w:val="28"/>
        </w:rPr>
        <w:t>фективность предоперационной и п</w:t>
      </w:r>
      <w:r w:rsidRPr="00E870C5">
        <w:rPr>
          <w:sz w:val="28"/>
          <w:szCs w:val="28"/>
        </w:rPr>
        <w:t>аллиативной масл</w:t>
      </w:r>
      <w:r>
        <w:rPr>
          <w:sz w:val="28"/>
          <w:szCs w:val="28"/>
        </w:rPr>
        <w:t>яной артериальной химиоэмболиза</w:t>
      </w:r>
      <w:r w:rsidRPr="00E870C5">
        <w:rPr>
          <w:sz w:val="28"/>
          <w:szCs w:val="28"/>
        </w:rPr>
        <w:t xml:space="preserve">ция (МАХЭ) у больных с </w:t>
      </w:r>
      <w:r>
        <w:rPr>
          <w:sz w:val="28"/>
          <w:szCs w:val="28"/>
        </w:rPr>
        <w:t>о</w:t>
      </w:r>
      <w:r w:rsidRPr="00E870C5">
        <w:rPr>
          <w:sz w:val="28"/>
          <w:szCs w:val="28"/>
        </w:rPr>
        <w:t xml:space="preserve">пухолями </w:t>
      </w:r>
      <w:r>
        <w:rPr>
          <w:sz w:val="28"/>
          <w:szCs w:val="28"/>
        </w:rPr>
        <w:t>головки</w:t>
      </w:r>
      <w:r w:rsidRPr="00E870C5">
        <w:rPr>
          <w:sz w:val="28"/>
          <w:szCs w:val="28"/>
        </w:rPr>
        <w:t xml:space="preserve"> поджелудочной железы. </w:t>
      </w:r>
    </w:p>
    <w:p w:rsidR="00E870C5" w:rsidRPr="00495B23" w:rsidRDefault="00E05A08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Материалы и м</w:t>
      </w:r>
      <w:r w:rsidR="00E870C5" w:rsidRPr="00E05A08">
        <w:rPr>
          <w:b/>
          <w:sz w:val="28"/>
          <w:szCs w:val="28"/>
        </w:rPr>
        <w:t>етод</w:t>
      </w:r>
      <w:r>
        <w:rPr>
          <w:b/>
          <w:sz w:val="28"/>
          <w:szCs w:val="28"/>
        </w:rPr>
        <w:t>ы</w:t>
      </w:r>
      <w:r w:rsidR="00E870C5" w:rsidRPr="00E870C5">
        <w:rPr>
          <w:sz w:val="28"/>
          <w:szCs w:val="28"/>
        </w:rPr>
        <w:t xml:space="preserve">. МАХЭ артерий головки поджелудочной железы была Выполнена 38 пациентам (19 женщин, 19 мужчин, средний возраст </w:t>
      </w:r>
      <w:r w:rsidR="00E870C5" w:rsidRPr="00E870C5">
        <w:rPr>
          <w:i/>
          <w:iCs/>
          <w:sz w:val="28"/>
          <w:szCs w:val="28"/>
        </w:rPr>
        <w:t xml:space="preserve">59,8). </w:t>
      </w:r>
      <w:r w:rsidR="00E870C5" w:rsidRPr="00E870C5">
        <w:rPr>
          <w:sz w:val="28"/>
          <w:szCs w:val="28"/>
        </w:rPr>
        <w:t xml:space="preserve">Большую часть (80,4%) </w:t>
      </w:r>
      <w:r w:rsidRPr="00E870C5">
        <w:rPr>
          <w:sz w:val="28"/>
          <w:szCs w:val="28"/>
        </w:rPr>
        <w:t>Составили</w:t>
      </w:r>
      <w:r w:rsidR="00E870C5" w:rsidRPr="00E870C5">
        <w:rPr>
          <w:sz w:val="28"/>
          <w:szCs w:val="28"/>
        </w:rPr>
        <w:t xml:space="preserve"> </w:t>
      </w:r>
      <w:r w:rsidRPr="00E870C5">
        <w:rPr>
          <w:sz w:val="28"/>
          <w:szCs w:val="28"/>
        </w:rPr>
        <w:t>пациенты</w:t>
      </w:r>
      <w:r w:rsidR="00E870C5" w:rsidRPr="00E870C5">
        <w:rPr>
          <w:sz w:val="28"/>
          <w:szCs w:val="28"/>
        </w:rPr>
        <w:t xml:space="preserve">, с </w:t>
      </w:r>
      <w:r w:rsidRPr="00E05A08">
        <w:rPr>
          <w:bCs/>
          <w:sz w:val="28"/>
          <w:szCs w:val="28"/>
        </w:rPr>
        <w:t>III и I</w:t>
      </w:r>
      <w:r w:rsidRPr="00E05A08">
        <w:rPr>
          <w:bCs/>
          <w:sz w:val="28"/>
          <w:szCs w:val="28"/>
          <w:lang w:val="en-US"/>
        </w:rPr>
        <w:t>V</w:t>
      </w:r>
      <w:r w:rsidR="00E870C5" w:rsidRPr="00E870C5">
        <w:rPr>
          <w:b/>
          <w:bCs/>
          <w:sz w:val="28"/>
          <w:szCs w:val="28"/>
        </w:rPr>
        <w:t xml:space="preserve"> </w:t>
      </w:r>
      <w:r w:rsidR="00E870C5" w:rsidRPr="00E870C5">
        <w:rPr>
          <w:sz w:val="28"/>
          <w:szCs w:val="28"/>
        </w:rPr>
        <w:t>стадиями заболева</w:t>
      </w:r>
      <w:r>
        <w:rPr>
          <w:sz w:val="28"/>
          <w:szCs w:val="28"/>
        </w:rPr>
        <w:t>ния. Перед МАХЭ сосудов опухоли</w:t>
      </w:r>
      <w:r w:rsidR="00E870C5" w:rsidRPr="00E870C5">
        <w:rPr>
          <w:sz w:val="28"/>
          <w:szCs w:val="28"/>
        </w:rPr>
        <w:t xml:space="preserve"> головки поджелудочной железы </w:t>
      </w:r>
      <w:r>
        <w:rPr>
          <w:sz w:val="28"/>
          <w:szCs w:val="28"/>
        </w:rPr>
        <w:t>выполнялась механическая эмболизация правой желудочносальни</w:t>
      </w:r>
      <w:r w:rsidR="00E870C5" w:rsidRPr="00E870C5">
        <w:rPr>
          <w:sz w:val="28"/>
          <w:szCs w:val="28"/>
        </w:rPr>
        <w:t>ковой</w:t>
      </w:r>
      <w:r>
        <w:rPr>
          <w:sz w:val="28"/>
          <w:szCs w:val="28"/>
        </w:rPr>
        <w:t xml:space="preserve"> </w:t>
      </w:r>
      <w:r w:rsidRPr="00495B23">
        <w:rPr>
          <w:sz w:val="28"/>
          <w:szCs w:val="28"/>
        </w:rPr>
        <w:t>артерии в проксим</w:t>
      </w:r>
      <w:r w:rsidR="00E870C5" w:rsidRPr="00495B23">
        <w:rPr>
          <w:sz w:val="28"/>
          <w:szCs w:val="28"/>
        </w:rPr>
        <w:t xml:space="preserve">альном отделе с целью предупреждения </w:t>
      </w:r>
      <w:r w:rsidRPr="00495B23">
        <w:rPr>
          <w:sz w:val="28"/>
          <w:szCs w:val="28"/>
        </w:rPr>
        <w:t>возможного попадания химиоэмболирую</w:t>
      </w:r>
      <w:r w:rsidR="00E870C5" w:rsidRPr="00495B23">
        <w:rPr>
          <w:sz w:val="28"/>
          <w:szCs w:val="28"/>
        </w:rPr>
        <w:t>щего материа</w:t>
      </w:r>
      <w:r w:rsidR="00EE1EEB" w:rsidRPr="00495B23">
        <w:rPr>
          <w:sz w:val="28"/>
          <w:szCs w:val="28"/>
        </w:rPr>
        <w:t>ла в сосуды желудка и большого сальника.</w:t>
      </w:r>
      <w:r w:rsidR="00E870C5" w:rsidRPr="00495B23">
        <w:rPr>
          <w:sz w:val="28"/>
          <w:szCs w:val="28"/>
        </w:rPr>
        <w:t xml:space="preserve"> </w:t>
      </w:r>
      <w:r w:rsidR="00EE1EEB" w:rsidRPr="00495B23">
        <w:rPr>
          <w:sz w:val="28"/>
          <w:szCs w:val="28"/>
        </w:rPr>
        <w:t>Материалом для механической эмболизации служили металли</w:t>
      </w:r>
      <w:r w:rsidR="00E870C5" w:rsidRPr="00495B23">
        <w:rPr>
          <w:sz w:val="28"/>
          <w:szCs w:val="28"/>
        </w:rPr>
        <w:t>чес</w:t>
      </w:r>
      <w:r w:rsidR="00EE1EEB" w:rsidRPr="00495B23">
        <w:rPr>
          <w:sz w:val="28"/>
          <w:szCs w:val="28"/>
        </w:rPr>
        <w:t>кие спирали (п=17), металлические спирали в с</w:t>
      </w:r>
      <w:r w:rsidR="00E870C5" w:rsidRPr="00495B23">
        <w:rPr>
          <w:sz w:val="28"/>
          <w:szCs w:val="28"/>
        </w:rPr>
        <w:t>очета</w:t>
      </w:r>
      <w:r w:rsidR="00EE1EEB" w:rsidRPr="00495B23">
        <w:rPr>
          <w:sz w:val="28"/>
          <w:szCs w:val="28"/>
        </w:rPr>
        <w:t>нии с фетровыми волокнами (п=16</w:t>
      </w:r>
      <w:r w:rsidR="00E870C5" w:rsidRPr="00495B23">
        <w:rPr>
          <w:sz w:val="28"/>
          <w:szCs w:val="28"/>
        </w:rPr>
        <w:t xml:space="preserve">) или шелком (п=5). дня механической Эмболизации </w:t>
      </w:r>
      <w:r w:rsidR="00EE1EEB" w:rsidRPr="00495B23">
        <w:rPr>
          <w:sz w:val="28"/>
          <w:szCs w:val="28"/>
        </w:rPr>
        <w:t>использовались метал</w:t>
      </w:r>
      <w:r w:rsidR="00111A63" w:rsidRPr="00495B23">
        <w:rPr>
          <w:sz w:val="28"/>
          <w:szCs w:val="28"/>
        </w:rPr>
        <w:t>лические спирали Гиант</w:t>
      </w:r>
      <w:r w:rsidR="00E870C5" w:rsidRPr="00495B23">
        <w:rPr>
          <w:sz w:val="28"/>
          <w:szCs w:val="28"/>
        </w:rPr>
        <w:t xml:space="preserve">урко </w:t>
      </w:r>
      <w:r w:rsidR="00E870C5" w:rsidRPr="00495B23">
        <w:rPr>
          <w:iCs/>
          <w:sz w:val="28"/>
          <w:szCs w:val="28"/>
        </w:rPr>
        <w:t>(</w:t>
      </w:r>
      <w:r w:rsidR="00111A63" w:rsidRPr="00495B23">
        <w:rPr>
          <w:iCs/>
          <w:sz w:val="28"/>
          <w:szCs w:val="28"/>
        </w:rPr>
        <w:t>0,</w:t>
      </w:r>
      <w:r w:rsidR="00E870C5" w:rsidRPr="00495B23">
        <w:rPr>
          <w:iCs/>
          <w:sz w:val="28"/>
          <w:szCs w:val="28"/>
        </w:rPr>
        <w:t xml:space="preserve">035 </w:t>
      </w:r>
      <w:r w:rsidR="00111A63" w:rsidRPr="00495B23">
        <w:rPr>
          <w:sz w:val="28"/>
          <w:szCs w:val="28"/>
          <w:lang w:val="en-US"/>
        </w:rPr>
        <w:t>inch</w:t>
      </w:r>
      <w:r w:rsidR="00111A63" w:rsidRPr="00495B23">
        <w:rPr>
          <w:sz w:val="28"/>
          <w:szCs w:val="28"/>
        </w:rPr>
        <w:t>, длинн</w:t>
      </w:r>
      <w:r w:rsidR="00E870C5" w:rsidRPr="00495B23">
        <w:rPr>
          <w:sz w:val="28"/>
          <w:szCs w:val="28"/>
        </w:rPr>
        <w:t xml:space="preserve">ой </w:t>
      </w:r>
      <w:r w:rsidR="00E870C5" w:rsidRPr="00495B23">
        <w:rPr>
          <w:bCs/>
          <w:sz w:val="28"/>
          <w:szCs w:val="28"/>
        </w:rPr>
        <w:t xml:space="preserve">10-20 </w:t>
      </w:r>
      <w:r w:rsidR="00111A63" w:rsidRPr="00495B23">
        <w:rPr>
          <w:sz w:val="28"/>
          <w:szCs w:val="28"/>
        </w:rPr>
        <w:t>мм), которые устанавливались в просвете правой желудочно-сальн</w:t>
      </w:r>
      <w:r w:rsidR="00E870C5" w:rsidRPr="00495B23">
        <w:rPr>
          <w:sz w:val="28"/>
          <w:szCs w:val="28"/>
        </w:rPr>
        <w:t>ик</w:t>
      </w:r>
      <w:r w:rsidR="00111A63" w:rsidRPr="00495B23">
        <w:rPr>
          <w:sz w:val="28"/>
          <w:szCs w:val="28"/>
        </w:rPr>
        <w:t>о</w:t>
      </w:r>
      <w:r w:rsidR="00E870C5" w:rsidRPr="00495B23">
        <w:rPr>
          <w:sz w:val="28"/>
          <w:szCs w:val="28"/>
        </w:rPr>
        <w:t xml:space="preserve">вой артерии.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495B23">
        <w:rPr>
          <w:sz w:val="28"/>
          <w:szCs w:val="28"/>
        </w:rPr>
        <w:t>Редукцию и перераспределение</w:t>
      </w:r>
      <w:r w:rsidRPr="00E870C5">
        <w:rPr>
          <w:sz w:val="28"/>
          <w:szCs w:val="28"/>
        </w:rPr>
        <w:t xml:space="preserve"> </w:t>
      </w:r>
      <w:r w:rsidR="00111A63">
        <w:rPr>
          <w:sz w:val="28"/>
          <w:szCs w:val="28"/>
        </w:rPr>
        <w:t>к</w:t>
      </w:r>
      <w:r w:rsidRPr="00E870C5">
        <w:rPr>
          <w:sz w:val="28"/>
          <w:szCs w:val="28"/>
        </w:rPr>
        <w:t xml:space="preserve">ровотока оценивали при </w:t>
      </w:r>
      <w:r w:rsidR="00111A63">
        <w:rPr>
          <w:sz w:val="28"/>
          <w:szCs w:val="28"/>
        </w:rPr>
        <w:t>контрольной ангиографии. Только после этого приступали к процедуре химиоэмболизаци</w:t>
      </w:r>
      <w:r w:rsidRPr="00E870C5">
        <w:rPr>
          <w:sz w:val="28"/>
          <w:szCs w:val="28"/>
        </w:rPr>
        <w:t xml:space="preserve">и сосудов </w:t>
      </w:r>
      <w:r w:rsidR="00111A63">
        <w:rPr>
          <w:sz w:val="28"/>
          <w:szCs w:val="28"/>
        </w:rPr>
        <w:t>опухоли</w:t>
      </w:r>
      <w:r w:rsidRPr="00E870C5">
        <w:rPr>
          <w:sz w:val="28"/>
          <w:szCs w:val="28"/>
        </w:rPr>
        <w:t xml:space="preserve">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lastRenderedPageBreak/>
        <w:t>Х</w:t>
      </w:r>
      <w:r w:rsidR="00A57210">
        <w:rPr>
          <w:sz w:val="28"/>
          <w:szCs w:val="28"/>
        </w:rPr>
        <w:t xml:space="preserve">имиоэмболизирующую композицию готовили непосредственно перед </w:t>
      </w:r>
      <w:r w:rsidR="00495B23">
        <w:rPr>
          <w:sz w:val="28"/>
          <w:szCs w:val="28"/>
        </w:rPr>
        <w:t>вв</w:t>
      </w:r>
      <w:r w:rsidR="00495B23" w:rsidRPr="00E870C5">
        <w:rPr>
          <w:sz w:val="28"/>
          <w:szCs w:val="28"/>
        </w:rPr>
        <w:t>едением</w:t>
      </w:r>
      <w:r w:rsidRPr="00E870C5">
        <w:rPr>
          <w:sz w:val="28"/>
          <w:szCs w:val="28"/>
        </w:rPr>
        <w:t>: гемцитаби</w:t>
      </w:r>
      <w:r w:rsidR="00A57210">
        <w:rPr>
          <w:sz w:val="28"/>
          <w:szCs w:val="28"/>
        </w:rPr>
        <w:t>н</w:t>
      </w:r>
      <w:r w:rsidRPr="00E870C5">
        <w:rPr>
          <w:sz w:val="28"/>
          <w:szCs w:val="28"/>
        </w:rPr>
        <w:t xml:space="preserve"> </w:t>
      </w:r>
      <w:r w:rsidRPr="00E870C5">
        <w:rPr>
          <w:b/>
          <w:bCs/>
          <w:sz w:val="28"/>
          <w:szCs w:val="28"/>
        </w:rPr>
        <w:t xml:space="preserve">(200-400 </w:t>
      </w:r>
      <w:r w:rsidRPr="00E870C5">
        <w:rPr>
          <w:sz w:val="28"/>
          <w:szCs w:val="28"/>
        </w:rPr>
        <w:t xml:space="preserve">мг) смешивали с </w:t>
      </w:r>
      <w:r w:rsidRPr="00E870C5">
        <w:rPr>
          <w:b/>
          <w:bCs/>
          <w:sz w:val="28"/>
          <w:szCs w:val="28"/>
        </w:rPr>
        <w:t xml:space="preserve">3 </w:t>
      </w:r>
      <w:r w:rsidR="00A57210">
        <w:rPr>
          <w:sz w:val="28"/>
          <w:szCs w:val="28"/>
        </w:rPr>
        <w:t>— 6</w:t>
      </w:r>
      <w:r w:rsidRPr="00E870C5">
        <w:rPr>
          <w:sz w:val="28"/>
          <w:szCs w:val="28"/>
        </w:rPr>
        <w:t xml:space="preserve"> </w:t>
      </w:r>
      <w:r w:rsidR="00A57210">
        <w:rPr>
          <w:sz w:val="28"/>
          <w:szCs w:val="28"/>
        </w:rPr>
        <w:t>мл</w:t>
      </w:r>
      <w:r w:rsidRPr="00E870C5">
        <w:rPr>
          <w:sz w:val="28"/>
          <w:szCs w:val="28"/>
        </w:rPr>
        <w:t xml:space="preserve"> </w:t>
      </w:r>
      <w:r w:rsidR="00A57210">
        <w:rPr>
          <w:sz w:val="28"/>
          <w:szCs w:val="28"/>
        </w:rPr>
        <w:t>л</w:t>
      </w:r>
      <w:r w:rsidRPr="00E870C5">
        <w:rPr>
          <w:sz w:val="28"/>
          <w:szCs w:val="28"/>
        </w:rPr>
        <w:t>ипиодола и готов</w:t>
      </w:r>
      <w:r w:rsidR="00A57210">
        <w:rPr>
          <w:sz w:val="28"/>
          <w:szCs w:val="28"/>
        </w:rPr>
        <w:t>или суспензию ручным в</w:t>
      </w:r>
      <w:r w:rsidRPr="00E870C5">
        <w:rPr>
          <w:sz w:val="28"/>
          <w:szCs w:val="28"/>
        </w:rPr>
        <w:t xml:space="preserve">стряхиванием шприца в течение 3-5 мин. </w:t>
      </w:r>
    </w:p>
    <w:p w:rsidR="00E870C5" w:rsidRDefault="00A57210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Приготовленны</w:t>
      </w:r>
      <w:r w:rsidR="00E870C5" w:rsidRPr="00E870C5">
        <w:rPr>
          <w:sz w:val="28"/>
          <w:szCs w:val="28"/>
        </w:rPr>
        <w:t>й препарат вводи</w:t>
      </w:r>
      <w:r>
        <w:rPr>
          <w:sz w:val="28"/>
          <w:szCs w:val="28"/>
        </w:rPr>
        <w:t>ли медленно и дробно под рентген</w:t>
      </w:r>
      <w:r w:rsidR="00E870C5" w:rsidRPr="00E870C5">
        <w:rPr>
          <w:sz w:val="28"/>
          <w:szCs w:val="28"/>
        </w:rPr>
        <w:t>отеле</w:t>
      </w:r>
      <w:r>
        <w:rPr>
          <w:sz w:val="28"/>
          <w:szCs w:val="28"/>
        </w:rPr>
        <w:t xml:space="preserve">визионным </w:t>
      </w:r>
      <w:r w:rsidR="00E870C5" w:rsidRPr="00E870C5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="00E870C5" w:rsidRPr="00E870C5">
        <w:rPr>
          <w:sz w:val="28"/>
          <w:szCs w:val="28"/>
        </w:rPr>
        <w:t>нтролем для выявления и предупреждения рефлюкса</w:t>
      </w:r>
      <w:r>
        <w:rPr>
          <w:sz w:val="28"/>
          <w:szCs w:val="28"/>
        </w:rPr>
        <w:t xml:space="preserve"> по артериальным </w:t>
      </w:r>
      <w:r w:rsidR="00495B23">
        <w:rPr>
          <w:sz w:val="28"/>
          <w:szCs w:val="28"/>
        </w:rPr>
        <w:t>анастомозам</w:t>
      </w:r>
      <w:r>
        <w:rPr>
          <w:sz w:val="28"/>
          <w:szCs w:val="28"/>
        </w:rPr>
        <w:t>.</w:t>
      </w:r>
      <w:r w:rsidR="00E870C5" w:rsidRPr="00E870C5">
        <w:rPr>
          <w:sz w:val="28"/>
          <w:szCs w:val="28"/>
        </w:rPr>
        <w:t xml:space="preserve"> </w:t>
      </w:r>
    </w:p>
    <w:p w:rsidR="00A57210" w:rsidRPr="00E870C5" w:rsidRDefault="00A57210" w:rsidP="00E870C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870C5" w:rsidRPr="00E870C5" w:rsidRDefault="00A57210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Результаты</w:t>
      </w:r>
      <w:r w:rsidR="00E870C5" w:rsidRPr="00E870C5">
        <w:rPr>
          <w:b/>
          <w:bCs/>
          <w:sz w:val="28"/>
          <w:szCs w:val="28"/>
        </w:rPr>
        <w:t xml:space="preserve">. </w:t>
      </w:r>
      <w:r w:rsidR="00E870C5" w:rsidRPr="00E870C5">
        <w:rPr>
          <w:sz w:val="28"/>
          <w:szCs w:val="28"/>
        </w:rPr>
        <w:t>Хирургическое лечение было предпринято</w:t>
      </w:r>
      <w:r>
        <w:rPr>
          <w:sz w:val="28"/>
          <w:szCs w:val="28"/>
        </w:rPr>
        <w:t xml:space="preserve"> у 16 пациентов в виде гастропа</w:t>
      </w:r>
      <w:r w:rsidR="00E870C5" w:rsidRPr="00E870C5">
        <w:rPr>
          <w:sz w:val="28"/>
          <w:szCs w:val="28"/>
        </w:rPr>
        <w:t>нкр</w:t>
      </w:r>
      <w:r>
        <w:rPr>
          <w:sz w:val="28"/>
          <w:szCs w:val="28"/>
        </w:rPr>
        <w:t>е</w:t>
      </w:r>
      <w:r w:rsidR="00E870C5" w:rsidRPr="00E870C5">
        <w:rPr>
          <w:sz w:val="28"/>
          <w:szCs w:val="28"/>
        </w:rPr>
        <w:t xml:space="preserve">атодуоденальной </w:t>
      </w:r>
      <w:r w:rsidR="00E870C5" w:rsidRPr="00495B23">
        <w:rPr>
          <w:sz w:val="28"/>
          <w:szCs w:val="28"/>
        </w:rPr>
        <w:t xml:space="preserve">резекции </w:t>
      </w:r>
      <w:r w:rsidRPr="00495B23">
        <w:rPr>
          <w:bCs/>
          <w:sz w:val="28"/>
          <w:szCs w:val="28"/>
        </w:rPr>
        <w:t>(ГПД</w:t>
      </w:r>
      <w:r w:rsidR="00E870C5" w:rsidRPr="00495B23">
        <w:rPr>
          <w:bCs/>
          <w:sz w:val="28"/>
          <w:szCs w:val="28"/>
        </w:rPr>
        <w:t>Р).</w:t>
      </w:r>
      <w:r w:rsidR="00E870C5" w:rsidRPr="00E870C5">
        <w:rPr>
          <w:b/>
          <w:bCs/>
          <w:sz w:val="28"/>
          <w:szCs w:val="28"/>
        </w:rPr>
        <w:t xml:space="preserve"> </w:t>
      </w:r>
    </w:p>
    <w:p w:rsidR="00E870C5" w:rsidRPr="00E870C5" w:rsidRDefault="00A57210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других 22 больных уже на этапе о</w:t>
      </w:r>
      <w:r w:rsidR="00E870C5" w:rsidRPr="00E870C5">
        <w:rPr>
          <w:sz w:val="28"/>
          <w:szCs w:val="28"/>
        </w:rPr>
        <w:t>бсл</w:t>
      </w:r>
      <w:r>
        <w:rPr>
          <w:sz w:val="28"/>
          <w:szCs w:val="28"/>
        </w:rPr>
        <w:t xml:space="preserve">едования был диагностирован </w:t>
      </w:r>
      <w:r w:rsidR="00495B23">
        <w:rPr>
          <w:sz w:val="28"/>
          <w:szCs w:val="28"/>
        </w:rPr>
        <w:t>неоперабельный</w:t>
      </w:r>
      <w:r>
        <w:rPr>
          <w:sz w:val="28"/>
          <w:szCs w:val="28"/>
        </w:rPr>
        <w:t xml:space="preserve"> о</w:t>
      </w:r>
      <w:r w:rsidR="00E870C5" w:rsidRPr="00E870C5">
        <w:rPr>
          <w:sz w:val="28"/>
          <w:szCs w:val="28"/>
        </w:rPr>
        <w:t xml:space="preserve">пухолевый процесс за счет значительной местной инвазии, и </w:t>
      </w:r>
      <w:r>
        <w:rPr>
          <w:sz w:val="28"/>
          <w:szCs w:val="28"/>
        </w:rPr>
        <w:t xml:space="preserve"> </w:t>
      </w:r>
      <w:r w:rsidR="00E870C5" w:rsidRPr="00E870C5">
        <w:rPr>
          <w:sz w:val="28"/>
          <w:szCs w:val="28"/>
        </w:rPr>
        <w:t>в опер</w:t>
      </w:r>
      <w:r>
        <w:rPr>
          <w:sz w:val="28"/>
          <w:szCs w:val="28"/>
        </w:rPr>
        <w:t>ации им было отказано. Все они получили консервативное лечен</w:t>
      </w:r>
      <w:r w:rsidR="00E870C5" w:rsidRPr="00E870C5">
        <w:rPr>
          <w:sz w:val="28"/>
          <w:szCs w:val="28"/>
        </w:rPr>
        <w:t xml:space="preserve">ие в </w:t>
      </w:r>
    </w:p>
    <w:p w:rsidR="00E870C5" w:rsidRPr="00E870C5" w:rsidRDefault="00A57210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виде МАХЭ сосудов головки</w:t>
      </w:r>
      <w:r w:rsidR="00E870C5" w:rsidRPr="00E870C5">
        <w:rPr>
          <w:sz w:val="28"/>
          <w:szCs w:val="28"/>
        </w:rPr>
        <w:t xml:space="preserve"> </w:t>
      </w:r>
      <w:r>
        <w:rPr>
          <w:sz w:val="28"/>
          <w:szCs w:val="28"/>
        </w:rPr>
        <w:t>ПЖ, как в самостоятельном в</w:t>
      </w:r>
      <w:r w:rsidR="00E870C5" w:rsidRPr="00E870C5">
        <w:rPr>
          <w:sz w:val="28"/>
          <w:szCs w:val="28"/>
        </w:rPr>
        <w:t xml:space="preserve">арианте, так и в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комбинации с системной химиотерапией и лучевым лечением. </w:t>
      </w:r>
    </w:p>
    <w:p w:rsid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Среди радикально о</w:t>
      </w:r>
      <w:r w:rsidR="001A2BB2">
        <w:rPr>
          <w:sz w:val="28"/>
          <w:szCs w:val="28"/>
        </w:rPr>
        <w:t>п</w:t>
      </w:r>
      <w:r w:rsidRPr="00E870C5">
        <w:rPr>
          <w:sz w:val="28"/>
          <w:szCs w:val="28"/>
        </w:rPr>
        <w:t xml:space="preserve">ерированных пациентов живы 12 больных, </w:t>
      </w:r>
      <w:r w:rsidRPr="00E870C5">
        <w:rPr>
          <w:i/>
          <w:iCs/>
          <w:sz w:val="28"/>
          <w:szCs w:val="28"/>
        </w:rPr>
        <w:t xml:space="preserve">4 </w:t>
      </w:r>
      <w:r w:rsidR="001A2BB2">
        <w:rPr>
          <w:sz w:val="28"/>
          <w:szCs w:val="28"/>
        </w:rPr>
        <w:t>— умерли от п</w:t>
      </w:r>
      <w:r w:rsidRPr="00E870C5">
        <w:rPr>
          <w:sz w:val="28"/>
          <w:szCs w:val="28"/>
        </w:rPr>
        <w:t>рогрессирования</w:t>
      </w:r>
      <w:r w:rsidR="001A2BB2">
        <w:rPr>
          <w:sz w:val="28"/>
          <w:szCs w:val="28"/>
        </w:rPr>
        <w:t xml:space="preserve"> болезни, при этом 1-летняя выживаемость составила 80±</w:t>
      </w:r>
      <w:r w:rsidRPr="00E870C5">
        <w:rPr>
          <w:sz w:val="28"/>
          <w:szCs w:val="28"/>
        </w:rPr>
        <w:t xml:space="preserve">17%, 2-х летняя — 53 </w:t>
      </w:r>
      <w:r w:rsidR="001A2BB2">
        <w:rPr>
          <w:sz w:val="28"/>
          <w:szCs w:val="28"/>
        </w:rPr>
        <w:t>±</w:t>
      </w:r>
      <w:r w:rsidRPr="00E870C5">
        <w:rPr>
          <w:i/>
          <w:iCs/>
          <w:sz w:val="28"/>
          <w:szCs w:val="28"/>
        </w:rPr>
        <w:t xml:space="preserve">25%, </w:t>
      </w:r>
      <w:r w:rsidR="001A2BB2">
        <w:rPr>
          <w:sz w:val="28"/>
          <w:szCs w:val="28"/>
        </w:rPr>
        <w:t>3-х летняя</w:t>
      </w:r>
      <w:r w:rsidRPr="00E870C5">
        <w:rPr>
          <w:sz w:val="28"/>
          <w:szCs w:val="28"/>
        </w:rPr>
        <w:t xml:space="preserve"> — </w:t>
      </w:r>
      <w:r w:rsidRPr="00E870C5">
        <w:rPr>
          <w:i/>
          <w:iCs/>
          <w:sz w:val="28"/>
          <w:szCs w:val="28"/>
        </w:rPr>
        <w:t xml:space="preserve">53 </w:t>
      </w:r>
      <w:r w:rsidR="001A2BB2">
        <w:rPr>
          <w:i/>
          <w:iCs/>
          <w:sz w:val="28"/>
          <w:szCs w:val="28"/>
        </w:rPr>
        <w:t>±</w:t>
      </w:r>
      <w:r w:rsidRPr="00E870C5">
        <w:rPr>
          <w:i/>
          <w:iCs/>
          <w:sz w:val="28"/>
          <w:szCs w:val="28"/>
        </w:rPr>
        <w:t xml:space="preserve">25%, </w:t>
      </w:r>
      <w:r w:rsidR="001A2BB2">
        <w:rPr>
          <w:sz w:val="28"/>
          <w:szCs w:val="28"/>
        </w:rPr>
        <w:t>максимальная продолжительность</w:t>
      </w:r>
      <w:r w:rsidRPr="00E870C5">
        <w:rPr>
          <w:sz w:val="28"/>
          <w:szCs w:val="28"/>
        </w:rPr>
        <w:t xml:space="preserve"> жизни 40 месяцев </w:t>
      </w:r>
      <w:r w:rsidRPr="00E870C5">
        <w:rPr>
          <w:b/>
          <w:bCs/>
          <w:sz w:val="28"/>
          <w:szCs w:val="28"/>
        </w:rPr>
        <w:t xml:space="preserve">(таб.2). </w:t>
      </w:r>
      <w:r w:rsidRPr="00E870C5">
        <w:rPr>
          <w:sz w:val="28"/>
          <w:szCs w:val="28"/>
        </w:rPr>
        <w:t>1-летная выживаемость тех</w:t>
      </w:r>
      <w:r w:rsidR="001A2BB2">
        <w:rPr>
          <w:sz w:val="28"/>
          <w:szCs w:val="28"/>
        </w:rPr>
        <w:t xml:space="preserve"> пациентов, которым не была в</w:t>
      </w:r>
      <w:r w:rsidRPr="00E870C5">
        <w:rPr>
          <w:sz w:val="28"/>
          <w:szCs w:val="28"/>
        </w:rPr>
        <w:t>ыпо</w:t>
      </w:r>
      <w:r w:rsidR="001A2BB2">
        <w:rPr>
          <w:sz w:val="28"/>
          <w:szCs w:val="28"/>
        </w:rPr>
        <w:t>лнена радикальная операция, сост</w:t>
      </w:r>
      <w:r w:rsidRPr="00E870C5">
        <w:rPr>
          <w:sz w:val="28"/>
          <w:szCs w:val="28"/>
        </w:rPr>
        <w:t xml:space="preserve">авила 41%, медиана </w:t>
      </w:r>
      <w:r w:rsidR="001A2BB2">
        <w:rPr>
          <w:sz w:val="28"/>
          <w:szCs w:val="28"/>
        </w:rPr>
        <w:t>жизни</w:t>
      </w:r>
      <w:r w:rsidRPr="00E870C5">
        <w:rPr>
          <w:sz w:val="28"/>
          <w:szCs w:val="28"/>
        </w:rPr>
        <w:t xml:space="preserve"> — 10 месяцев. </w:t>
      </w:r>
    </w:p>
    <w:p w:rsidR="001A2BB2" w:rsidRPr="00E870C5" w:rsidRDefault="001A2BB2" w:rsidP="00E870C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1A2BB2">
        <w:rPr>
          <w:b/>
          <w:sz w:val="28"/>
          <w:szCs w:val="28"/>
        </w:rPr>
        <w:t>Выводы</w:t>
      </w:r>
      <w:r w:rsidRPr="00E870C5">
        <w:rPr>
          <w:sz w:val="28"/>
          <w:szCs w:val="28"/>
        </w:rPr>
        <w:t xml:space="preserve">: Таким образом, селективная </w:t>
      </w:r>
      <w:r w:rsidR="001A2BB2" w:rsidRPr="00E870C5">
        <w:rPr>
          <w:sz w:val="28"/>
          <w:szCs w:val="28"/>
        </w:rPr>
        <w:t>трансартериальн</w:t>
      </w:r>
      <w:r w:rsidR="001A2BB2">
        <w:rPr>
          <w:sz w:val="28"/>
          <w:szCs w:val="28"/>
        </w:rPr>
        <w:t>ая</w:t>
      </w:r>
      <w:r w:rsidRPr="00E870C5">
        <w:rPr>
          <w:sz w:val="28"/>
          <w:szCs w:val="28"/>
        </w:rPr>
        <w:t xml:space="preserve"> химноэмболиз</w:t>
      </w:r>
      <w:r w:rsidR="001A2BB2">
        <w:rPr>
          <w:sz w:val="28"/>
          <w:szCs w:val="28"/>
        </w:rPr>
        <w:t>ац</w:t>
      </w:r>
      <w:r w:rsidRPr="00E870C5">
        <w:rPr>
          <w:sz w:val="28"/>
          <w:szCs w:val="28"/>
        </w:rPr>
        <w:t xml:space="preserve">ия </w:t>
      </w:r>
      <w:r w:rsidR="001A2BB2">
        <w:rPr>
          <w:sz w:val="28"/>
          <w:szCs w:val="28"/>
        </w:rPr>
        <w:t>является</w:t>
      </w:r>
      <w:r w:rsidRPr="00E870C5">
        <w:rPr>
          <w:sz w:val="28"/>
          <w:szCs w:val="28"/>
        </w:rPr>
        <w:t xml:space="preserve"> технически </w:t>
      </w:r>
      <w:r w:rsidR="001A2BB2">
        <w:rPr>
          <w:sz w:val="28"/>
          <w:szCs w:val="28"/>
        </w:rPr>
        <w:t>в</w:t>
      </w:r>
      <w:r w:rsidRPr="00E870C5">
        <w:rPr>
          <w:sz w:val="28"/>
          <w:szCs w:val="28"/>
        </w:rPr>
        <w:t>ыполняемой п</w:t>
      </w:r>
      <w:r w:rsidR="001A2BB2">
        <w:rPr>
          <w:sz w:val="28"/>
          <w:szCs w:val="28"/>
        </w:rPr>
        <w:t>роцедурой, которая может улучши</w:t>
      </w:r>
      <w:r w:rsidRPr="00E870C5">
        <w:rPr>
          <w:sz w:val="28"/>
          <w:szCs w:val="28"/>
        </w:rPr>
        <w:t>ть качество жизн</w:t>
      </w:r>
      <w:r w:rsidR="001A2BB2">
        <w:rPr>
          <w:sz w:val="28"/>
          <w:szCs w:val="28"/>
        </w:rPr>
        <w:t>и и выживаемость пациен</w:t>
      </w:r>
      <w:r w:rsidRPr="00E870C5">
        <w:rPr>
          <w:sz w:val="28"/>
          <w:szCs w:val="28"/>
        </w:rPr>
        <w:t xml:space="preserve">тов, </w:t>
      </w:r>
      <w:r w:rsidR="001A2BB2">
        <w:rPr>
          <w:sz w:val="28"/>
          <w:szCs w:val="28"/>
        </w:rPr>
        <w:t>с</w:t>
      </w:r>
      <w:r w:rsidRPr="00E870C5">
        <w:rPr>
          <w:sz w:val="28"/>
          <w:szCs w:val="28"/>
        </w:rPr>
        <w:t xml:space="preserve">традающих раком </w:t>
      </w:r>
      <w:r w:rsidR="001A2BB2">
        <w:rPr>
          <w:sz w:val="28"/>
          <w:szCs w:val="28"/>
        </w:rPr>
        <w:t>головки поджелудочной железы</w:t>
      </w:r>
      <w:r w:rsidRPr="00E870C5">
        <w:rPr>
          <w:sz w:val="28"/>
          <w:szCs w:val="28"/>
        </w:rPr>
        <w:t xml:space="preserve">, </w:t>
      </w:r>
      <w:r w:rsidR="001A2BB2">
        <w:rPr>
          <w:sz w:val="28"/>
          <w:szCs w:val="28"/>
        </w:rPr>
        <w:t xml:space="preserve"> однако пока её следует считать до</w:t>
      </w:r>
      <w:r w:rsidRPr="00E870C5">
        <w:rPr>
          <w:sz w:val="28"/>
          <w:szCs w:val="28"/>
        </w:rPr>
        <w:t>полн</w:t>
      </w:r>
      <w:r w:rsidR="001A2BB2">
        <w:rPr>
          <w:sz w:val="28"/>
          <w:szCs w:val="28"/>
        </w:rPr>
        <w:t>ительной процедурой в комплексн</w:t>
      </w:r>
      <w:r w:rsidRPr="00E870C5">
        <w:rPr>
          <w:sz w:val="28"/>
          <w:szCs w:val="28"/>
        </w:rPr>
        <w:t xml:space="preserve">ом лечении рака </w:t>
      </w:r>
      <w:r w:rsidR="001A2BB2">
        <w:rPr>
          <w:sz w:val="28"/>
          <w:szCs w:val="28"/>
        </w:rPr>
        <w:t>головки</w:t>
      </w:r>
      <w:r w:rsidRPr="00E870C5">
        <w:rPr>
          <w:sz w:val="28"/>
          <w:szCs w:val="28"/>
        </w:rPr>
        <w:t xml:space="preserve"> поджелудочной железы.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ВНУТРИАРТЕРИАЛЬНАЯ ТЕРАПИИ </w:t>
      </w:r>
    </w:p>
    <w:p w:rsidR="00E870C5" w:rsidRPr="00E870C5" w:rsidRDefault="001A16F5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ВОСП</w:t>
      </w:r>
      <w:r w:rsidR="00E870C5" w:rsidRPr="00E870C5">
        <w:rPr>
          <w:sz w:val="28"/>
          <w:szCs w:val="28"/>
        </w:rPr>
        <w:t xml:space="preserve">АЛИТЕЛЬНОЙ ФОРМЕ РАКА МОЛОЧНОЙ ЖЕЛЕЗЫ </w:t>
      </w:r>
    </w:p>
    <w:p w:rsidR="00E870C5" w:rsidRPr="00E870C5" w:rsidRDefault="00495B23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 w:rsidRPr="00E870C5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Г. Таразов, Е.Г. Шачинов, А.А. Поликарпов, Ю.</w:t>
      </w:r>
      <w:r w:rsidRPr="00E870C5">
        <w:rPr>
          <w:i/>
          <w:iCs/>
          <w:sz w:val="28"/>
          <w:szCs w:val="28"/>
        </w:rPr>
        <w:t xml:space="preserve">В. Суворова </w:t>
      </w:r>
    </w:p>
    <w:p w:rsidR="004F581F" w:rsidRDefault="004F581F" w:rsidP="004F581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E4901">
        <w:rPr>
          <w:b/>
          <w:bCs/>
          <w:sz w:val="28"/>
          <w:szCs w:val="28"/>
        </w:rPr>
        <w:t xml:space="preserve">ФГУ РНЦ РХТ, </w:t>
      </w:r>
      <w:r w:rsidRPr="00CE4901">
        <w:rPr>
          <w:b/>
          <w:sz w:val="28"/>
          <w:szCs w:val="28"/>
        </w:rPr>
        <w:t xml:space="preserve">Санкт-Петербург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4F581F">
        <w:rPr>
          <w:b/>
          <w:sz w:val="28"/>
          <w:szCs w:val="28"/>
        </w:rPr>
        <w:t>Цель</w:t>
      </w:r>
      <w:r w:rsidRPr="00E870C5">
        <w:rPr>
          <w:sz w:val="28"/>
          <w:szCs w:val="28"/>
        </w:rPr>
        <w:t>. Оценить роль внутрисосудистых</w:t>
      </w:r>
      <w:r w:rsidR="004F581F">
        <w:rPr>
          <w:sz w:val="28"/>
          <w:szCs w:val="28"/>
        </w:rPr>
        <w:t xml:space="preserve"> лечебных вмешательств в комбин</w:t>
      </w:r>
      <w:r w:rsidRPr="00E870C5">
        <w:rPr>
          <w:sz w:val="28"/>
          <w:szCs w:val="28"/>
        </w:rPr>
        <w:t xml:space="preserve">ированном лечении воспалительной формы РМЖ.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4F581F">
        <w:rPr>
          <w:b/>
          <w:sz w:val="28"/>
          <w:szCs w:val="28"/>
        </w:rPr>
        <w:t>Материалы и методы.</w:t>
      </w:r>
      <w:r w:rsidRPr="00E870C5">
        <w:rPr>
          <w:sz w:val="28"/>
          <w:szCs w:val="28"/>
        </w:rPr>
        <w:t xml:space="preserve"> За период 2000-2</w:t>
      </w:r>
      <w:r w:rsidR="004F581F">
        <w:rPr>
          <w:sz w:val="28"/>
          <w:szCs w:val="28"/>
        </w:rPr>
        <w:t>010 г. проведено 48 курсов комб</w:t>
      </w:r>
      <w:r w:rsidRPr="00E870C5">
        <w:rPr>
          <w:sz w:val="28"/>
          <w:szCs w:val="28"/>
        </w:rPr>
        <w:t>инированного лечения у 42 пациенток в воз</w:t>
      </w:r>
      <w:r w:rsidR="004F581F">
        <w:rPr>
          <w:sz w:val="28"/>
          <w:szCs w:val="28"/>
        </w:rPr>
        <w:t>расте от 38 до 68 лет с инфильтр</w:t>
      </w:r>
      <w:r w:rsidRPr="00E870C5">
        <w:rPr>
          <w:sz w:val="28"/>
          <w:szCs w:val="28"/>
        </w:rPr>
        <w:t>ативно-отечной формой РМЖ. Первым</w:t>
      </w:r>
      <w:r w:rsidR="004F581F">
        <w:rPr>
          <w:sz w:val="28"/>
          <w:szCs w:val="28"/>
        </w:rPr>
        <w:t xml:space="preserve"> этапом лечения являлась системная хи</w:t>
      </w:r>
      <w:r w:rsidRPr="00E870C5">
        <w:rPr>
          <w:sz w:val="28"/>
          <w:szCs w:val="28"/>
        </w:rPr>
        <w:t>миотерапия (СХТ) по схеме СМР (циклофосфан, метот</w:t>
      </w:r>
      <w:r w:rsidR="004F581F">
        <w:rPr>
          <w:sz w:val="28"/>
          <w:szCs w:val="28"/>
        </w:rPr>
        <w:t>рексаг, 5-фто</w:t>
      </w:r>
      <w:r w:rsidRPr="00E870C5">
        <w:rPr>
          <w:sz w:val="28"/>
          <w:szCs w:val="28"/>
        </w:rPr>
        <w:t>рурацил), од</w:t>
      </w:r>
      <w:r w:rsidR="00B12BBA">
        <w:rPr>
          <w:sz w:val="28"/>
          <w:szCs w:val="28"/>
        </w:rPr>
        <w:t>на больная получала навельбин. Н</w:t>
      </w:r>
      <w:r w:rsidRPr="00E870C5">
        <w:rPr>
          <w:sz w:val="28"/>
          <w:szCs w:val="28"/>
        </w:rPr>
        <w:t>а 8 сут</w:t>
      </w:r>
      <w:r w:rsidR="00B12BBA">
        <w:rPr>
          <w:sz w:val="28"/>
          <w:szCs w:val="28"/>
        </w:rPr>
        <w:t>ки от начала лечения проводили химиоэмболизацию (ХЭ) внутренней (</w:t>
      </w:r>
      <w:r w:rsidR="00B12BBA">
        <w:rPr>
          <w:sz w:val="28"/>
          <w:szCs w:val="28"/>
          <w:lang w:val="en-US"/>
        </w:rPr>
        <w:t>n</w:t>
      </w:r>
      <w:r w:rsidRPr="00E870C5">
        <w:rPr>
          <w:sz w:val="28"/>
          <w:szCs w:val="28"/>
        </w:rPr>
        <w:t xml:space="preserve">35) или наружной грудных артерий (п9) с использованием 50 мг метотрексата, 1000 мг 5-фторурацила, смешанных с </w:t>
      </w:r>
      <w:r w:rsidRPr="00E870C5">
        <w:rPr>
          <w:i/>
          <w:iCs/>
          <w:sz w:val="28"/>
          <w:szCs w:val="28"/>
        </w:rPr>
        <w:t xml:space="preserve">2-5 </w:t>
      </w:r>
      <w:r w:rsidR="00BE76A2">
        <w:rPr>
          <w:sz w:val="28"/>
          <w:szCs w:val="28"/>
        </w:rPr>
        <w:t>мл лип</w:t>
      </w:r>
      <w:r w:rsidRPr="00E870C5">
        <w:rPr>
          <w:sz w:val="28"/>
          <w:szCs w:val="28"/>
        </w:rPr>
        <w:t>иод</w:t>
      </w:r>
      <w:r w:rsidR="00BE76A2">
        <w:rPr>
          <w:sz w:val="28"/>
          <w:szCs w:val="28"/>
        </w:rPr>
        <w:t>ола. В одном случае хими</w:t>
      </w:r>
      <w:r w:rsidRPr="00E870C5">
        <w:rPr>
          <w:sz w:val="28"/>
          <w:szCs w:val="28"/>
        </w:rPr>
        <w:t>осуспензия была предс</w:t>
      </w:r>
      <w:r w:rsidR="00BE76A2">
        <w:rPr>
          <w:sz w:val="28"/>
          <w:szCs w:val="28"/>
        </w:rPr>
        <w:t>тавлен</w:t>
      </w:r>
      <w:r w:rsidRPr="00E870C5">
        <w:rPr>
          <w:sz w:val="28"/>
          <w:szCs w:val="28"/>
        </w:rPr>
        <w:t xml:space="preserve">а </w:t>
      </w:r>
      <w:r w:rsidRPr="00E870C5">
        <w:rPr>
          <w:i/>
          <w:iCs/>
          <w:sz w:val="28"/>
          <w:szCs w:val="28"/>
        </w:rPr>
        <w:t xml:space="preserve">50 </w:t>
      </w:r>
      <w:r w:rsidRPr="00E870C5">
        <w:rPr>
          <w:sz w:val="28"/>
          <w:szCs w:val="28"/>
        </w:rPr>
        <w:t>мг навельбина и</w:t>
      </w:r>
      <w:r w:rsidR="00BE76A2">
        <w:rPr>
          <w:sz w:val="28"/>
          <w:szCs w:val="28"/>
        </w:rPr>
        <w:t xml:space="preserve"> З мл липиодола. Перераспределительн</w:t>
      </w:r>
      <w:r w:rsidRPr="00E870C5">
        <w:rPr>
          <w:sz w:val="28"/>
          <w:szCs w:val="28"/>
        </w:rPr>
        <w:t>у</w:t>
      </w:r>
      <w:r w:rsidR="00BE76A2">
        <w:rPr>
          <w:sz w:val="28"/>
          <w:szCs w:val="28"/>
        </w:rPr>
        <w:t>ю эмболизаци</w:t>
      </w:r>
      <w:r w:rsidRPr="00E870C5">
        <w:rPr>
          <w:sz w:val="28"/>
          <w:szCs w:val="28"/>
        </w:rPr>
        <w:t xml:space="preserve">ю дистальных ветвей грудных артерий использовали у 4 пациенток.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lastRenderedPageBreak/>
        <w:t>Через 1 сут</w:t>
      </w:r>
      <w:r w:rsidR="00BE76A2">
        <w:rPr>
          <w:sz w:val="28"/>
          <w:szCs w:val="28"/>
        </w:rPr>
        <w:t>ки</w:t>
      </w:r>
      <w:r w:rsidRPr="00E870C5">
        <w:rPr>
          <w:sz w:val="28"/>
          <w:szCs w:val="28"/>
        </w:rPr>
        <w:t xml:space="preserve"> после ХЭ проводили лучевую терапию (ЛТ): </w:t>
      </w:r>
      <w:r w:rsidRPr="00E870C5">
        <w:rPr>
          <w:i/>
          <w:iCs/>
          <w:sz w:val="28"/>
          <w:szCs w:val="28"/>
        </w:rPr>
        <w:t xml:space="preserve">5 </w:t>
      </w:r>
      <w:r w:rsidRPr="00E870C5">
        <w:rPr>
          <w:sz w:val="28"/>
          <w:szCs w:val="28"/>
        </w:rPr>
        <w:t xml:space="preserve">р/нед в </w:t>
      </w:r>
      <w:r w:rsidR="00BE76A2">
        <w:rPr>
          <w:sz w:val="28"/>
          <w:szCs w:val="28"/>
        </w:rPr>
        <w:t>режиме среднего фракцион</w:t>
      </w:r>
      <w:r w:rsidRPr="00E870C5">
        <w:rPr>
          <w:sz w:val="28"/>
          <w:szCs w:val="28"/>
        </w:rPr>
        <w:t>ирования дозы (3 Гр) до суммарной дозы на основание МЖ 451</w:t>
      </w:r>
      <w:r w:rsidR="00BE76A2">
        <w:rPr>
          <w:sz w:val="28"/>
          <w:szCs w:val="28"/>
        </w:rPr>
        <w:t>г</w:t>
      </w:r>
      <w:r w:rsidRPr="00E870C5">
        <w:rPr>
          <w:sz w:val="28"/>
          <w:szCs w:val="28"/>
        </w:rPr>
        <w:t xml:space="preserve"> </w:t>
      </w:r>
      <w:r w:rsidR="00BE76A2">
        <w:rPr>
          <w:sz w:val="28"/>
          <w:szCs w:val="28"/>
        </w:rPr>
        <w:t>р, на зоны регионарного лимфооттока 33-3</w:t>
      </w:r>
      <w:r w:rsidRPr="00E870C5">
        <w:rPr>
          <w:sz w:val="28"/>
          <w:szCs w:val="28"/>
        </w:rPr>
        <w:t xml:space="preserve">6 </w:t>
      </w:r>
      <w:r w:rsidR="00BE76A2">
        <w:rPr>
          <w:sz w:val="28"/>
          <w:szCs w:val="28"/>
        </w:rPr>
        <w:t>г</w:t>
      </w:r>
      <w:r w:rsidRPr="00E870C5">
        <w:rPr>
          <w:sz w:val="28"/>
          <w:szCs w:val="28"/>
        </w:rPr>
        <w:t xml:space="preserve">р фигурным полем.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Через 3-4 нед после окончания </w:t>
      </w:r>
      <w:r w:rsidR="00806FE8">
        <w:rPr>
          <w:sz w:val="28"/>
          <w:szCs w:val="28"/>
        </w:rPr>
        <w:t>ЛТ проводили СХТ по схеме СМ</w:t>
      </w:r>
      <w:r w:rsidR="00806FE8">
        <w:rPr>
          <w:sz w:val="28"/>
          <w:szCs w:val="28"/>
          <w:lang w:val="en-US"/>
        </w:rPr>
        <w:t>F</w:t>
      </w:r>
      <w:r w:rsidR="00BE76A2">
        <w:rPr>
          <w:sz w:val="28"/>
          <w:szCs w:val="28"/>
        </w:rPr>
        <w:t xml:space="preserve"> (6 курс</w:t>
      </w:r>
      <w:r w:rsidRPr="00E870C5">
        <w:rPr>
          <w:sz w:val="28"/>
          <w:szCs w:val="28"/>
        </w:rPr>
        <w:t>ов). Четыре пациентки получили аналогично</w:t>
      </w:r>
      <w:r w:rsidR="00BE76A2">
        <w:rPr>
          <w:sz w:val="28"/>
          <w:szCs w:val="28"/>
        </w:rPr>
        <w:t>е лечение по поводу контралат</w:t>
      </w:r>
      <w:r w:rsidRPr="00E870C5">
        <w:rPr>
          <w:sz w:val="28"/>
          <w:szCs w:val="28"/>
        </w:rPr>
        <w:t xml:space="preserve">ерального РМЖ.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BE76A2">
        <w:rPr>
          <w:b/>
          <w:sz w:val="28"/>
          <w:szCs w:val="28"/>
        </w:rPr>
        <w:t>Результаты</w:t>
      </w:r>
      <w:r w:rsidRPr="00E870C5">
        <w:rPr>
          <w:sz w:val="28"/>
          <w:szCs w:val="28"/>
        </w:rPr>
        <w:t xml:space="preserve">. Через 1 </w:t>
      </w:r>
      <w:r w:rsidR="00495B23" w:rsidRPr="00E870C5">
        <w:rPr>
          <w:sz w:val="28"/>
          <w:szCs w:val="28"/>
        </w:rPr>
        <w:t>мес.</w:t>
      </w:r>
      <w:r w:rsidRPr="00E870C5">
        <w:rPr>
          <w:sz w:val="28"/>
          <w:szCs w:val="28"/>
        </w:rPr>
        <w:t xml:space="preserve"> после комбини</w:t>
      </w:r>
      <w:r w:rsidR="00BE76A2">
        <w:rPr>
          <w:sz w:val="28"/>
          <w:szCs w:val="28"/>
        </w:rPr>
        <w:t>рованного лечения частичный отв</w:t>
      </w:r>
      <w:r w:rsidRPr="00E870C5">
        <w:rPr>
          <w:sz w:val="28"/>
          <w:szCs w:val="28"/>
        </w:rPr>
        <w:t xml:space="preserve">ет отмечался у </w:t>
      </w:r>
      <w:r w:rsidR="00BE76A2">
        <w:rPr>
          <w:sz w:val="28"/>
          <w:szCs w:val="28"/>
        </w:rPr>
        <w:t>10 (24%), стабилизация роста опухоли у 28 (67%), прогрессир</w:t>
      </w:r>
      <w:r w:rsidRPr="00E870C5">
        <w:rPr>
          <w:sz w:val="28"/>
          <w:szCs w:val="28"/>
        </w:rPr>
        <w:t>ование у 4 бо</w:t>
      </w:r>
      <w:r w:rsidR="00BE76A2">
        <w:rPr>
          <w:sz w:val="28"/>
          <w:szCs w:val="28"/>
        </w:rPr>
        <w:t>льных (10%). Осложнение в виде н</w:t>
      </w:r>
      <w:r w:rsidRPr="00E870C5">
        <w:rPr>
          <w:sz w:val="28"/>
          <w:szCs w:val="28"/>
        </w:rPr>
        <w:t>екроза опухоли с д</w:t>
      </w:r>
      <w:r w:rsidR="00806FE8">
        <w:rPr>
          <w:sz w:val="28"/>
          <w:szCs w:val="28"/>
        </w:rPr>
        <w:t>альнейш</w:t>
      </w:r>
      <w:r w:rsidRPr="00E870C5">
        <w:rPr>
          <w:sz w:val="28"/>
          <w:szCs w:val="28"/>
        </w:rPr>
        <w:t xml:space="preserve">им распадом, не позволившее </w:t>
      </w:r>
      <w:r w:rsidR="00806FE8">
        <w:rPr>
          <w:sz w:val="28"/>
          <w:szCs w:val="28"/>
        </w:rPr>
        <w:t>продолжить ЛТ, возникло у одной больной</w:t>
      </w:r>
      <w:r w:rsidRPr="00E870C5">
        <w:rPr>
          <w:sz w:val="28"/>
          <w:szCs w:val="28"/>
        </w:rPr>
        <w:t xml:space="preserve"> (2%), получавшей навельбин.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В настоящее время </w:t>
      </w:r>
      <w:r w:rsidRPr="00E870C5">
        <w:rPr>
          <w:i/>
          <w:iCs/>
          <w:sz w:val="28"/>
          <w:szCs w:val="28"/>
        </w:rPr>
        <w:t xml:space="preserve">25 </w:t>
      </w:r>
      <w:r w:rsidRPr="00E870C5">
        <w:rPr>
          <w:sz w:val="28"/>
          <w:szCs w:val="28"/>
        </w:rPr>
        <w:t xml:space="preserve">пациенток живы в сроки от З до 97 мес от начала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лечения. Средняя продолжительность жизни 17 умерших больных составила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29.53,4 мес. Показатели прямой 1-, 2- и 3-летней выживаемости равны 93%,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80% и 37%.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806FE8">
        <w:rPr>
          <w:b/>
          <w:sz w:val="28"/>
          <w:szCs w:val="28"/>
        </w:rPr>
        <w:t>Вывод</w:t>
      </w:r>
      <w:r w:rsidRPr="00E870C5">
        <w:rPr>
          <w:sz w:val="28"/>
          <w:szCs w:val="28"/>
        </w:rPr>
        <w:t>. Ком</w:t>
      </w:r>
      <w:r w:rsidR="00806FE8">
        <w:rPr>
          <w:sz w:val="28"/>
          <w:szCs w:val="28"/>
        </w:rPr>
        <w:t xml:space="preserve">бинированная химиолучевая терапия в сочетании с </w:t>
      </w:r>
      <w:r w:rsidR="00495B23">
        <w:rPr>
          <w:sz w:val="28"/>
          <w:szCs w:val="28"/>
        </w:rPr>
        <w:t>внутриартериальной</w:t>
      </w:r>
      <w:r w:rsidR="00806FE8">
        <w:rPr>
          <w:sz w:val="28"/>
          <w:szCs w:val="28"/>
        </w:rPr>
        <w:t xml:space="preserve"> хи</w:t>
      </w:r>
      <w:r w:rsidRPr="00E870C5">
        <w:rPr>
          <w:sz w:val="28"/>
          <w:szCs w:val="28"/>
        </w:rPr>
        <w:t>миоэмболизацией является перс</w:t>
      </w:r>
      <w:r w:rsidR="00806FE8">
        <w:rPr>
          <w:sz w:val="28"/>
          <w:szCs w:val="28"/>
        </w:rPr>
        <w:t>пективным методом лечения инфиль</w:t>
      </w:r>
      <w:r w:rsidRPr="00E870C5">
        <w:rPr>
          <w:sz w:val="28"/>
          <w:szCs w:val="28"/>
        </w:rPr>
        <w:t xml:space="preserve">тративно-отечных форм РМЖ.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E870C5" w:rsidRPr="00F73D31" w:rsidRDefault="00F73D31" w:rsidP="00E870C5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F73D31">
        <w:rPr>
          <w:b/>
          <w:sz w:val="28"/>
          <w:szCs w:val="28"/>
        </w:rPr>
        <w:t>ИНТЕРВЕНЦИОННО-РАДИОЛОГИЧЕСКИЕ</w:t>
      </w:r>
      <w:r>
        <w:rPr>
          <w:b/>
          <w:sz w:val="28"/>
          <w:szCs w:val="28"/>
        </w:rPr>
        <w:t xml:space="preserve"> </w:t>
      </w:r>
      <w:r w:rsidR="00E870C5" w:rsidRPr="00E870C5">
        <w:rPr>
          <w:b/>
          <w:bCs/>
          <w:sz w:val="28"/>
          <w:szCs w:val="28"/>
        </w:rPr>
        <w:t xml:space="preserve">ВМЕШАТЕЛЬСТВА </w:t>
      </w:r>
    </w:p>
    <w:p w:rsidR="00E870C5" w:rsidRPr="00E870C5" w:rsidRDefault="00F73D31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КОМПЛЕКСНОМ И КОМБИНИРОВАННОМ ЛЕЧЕН</w:t>
      </w:r>
      <w:r w:rsidR="00E870C5" w:rsidRPr="00E870C5">
        <w:rPr>
          <w:b/>
          <w:bCs/>
          <w:sz w:val="28"/>
          <w:szCs w:val="28"/>
        </w:rPr>
        <w:t xml:space="preserve">ИИ </w:t>
      </w:r>
    </w:p>
    <w:p w:rsidR="00E870C5" w:rsidRPr="00E870C5" w:rsidRDefault="00F73D31" w:rsidP="00E870C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ОПУХОЛЕЙ ОПОРНО-ДВИ</w:t>
      </w:r>
      <w:r w:rsidR="00E870C5" w:rsidRPr="00E870C5">
        <w:rPr>
          <w:b/>
          <w:bCs/>
          <w:sz w:val="28"/>
          <w:szCs w:val="28"/>
        </w:rPr>
        <w:t xml:space="preserve">ГАТЕЛЬНОГО АППАРАТА </w:t>
      </w:r>
    </w:p>
    <w:p w:rsidR="00E870C5" w:rsidRPr="00E870C5" w:rsidRDefault="00C24242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Дударев В.</w:t>
      </w:r>
      <w:r w:rsidR="00E870C5" w:rsidRPr="00E870C5">
        <w:rPr>
          <w:i/>
          <w:iCs/>
          <w:sz w:val="28"/>
          <w:szCs w:val="28"/>
        </w:rPr>
        <w:t xml:space="preserve">С., Акинфеев </w:t>
      </w:r>
      <w:r>
        <w:rPr>
          <w:i/>
          <w:iCs/>
          <w:sz w:val="28"/>
          <w:szCs w:val="28"/>
        </w:rPr>
        <w:t>В.В., Орехов В. Ф., Вашкевич Л</w:t>
      </w:r>
      <w:r w:rsidR="00E870C5" w:rsidRPr="00E870C5">
        <w:rPr>
          <w:i/>
          <w:iCs/>
          <w:sz w:val="28"/>
          <w:szCs w:val="28"/>
        </w:rPr>
        <w:t xml:space="preserve">.Б., </w:t>
      </w:r>
    </w:p>
    <w:p w:rsidR="00E870C5" w:rsidRPr="00E870C5" w:rsidRDefault="00C24242" w:rsidP="00E870C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Богдаев Ю</w:t>
      </w:r>
      <w:r w:rsidR="00E870C5" w:rsidRPr="00E870C5">
        <w:rPr>
          <w:i/>
          <w:iCs/>
          <w:sz w:val="28"/>
          <w:szCs w:val="28"/>
        </w:rPr>
        <w:t xml:space="preserve">. М., Касюк А.А. </w:t>
      </w:r>
    </w:p>
    <w:p w:rsidR="00E870C5" w:rsidRDefault="00AC61C5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C61C5">
        <w:rPr>
          <w:b/>
          <w:bCs/>
          <w:sz w:val="28"/>
          <w:szCs w:val="28"/>
        </w:rPr>
        <w:t>ГУ РНПЦ ОМ</w:t>
      </w:r>
      <w:r w:rsidR="00E870C5" w:rsidRPr="00AC61C5">
        <w:rPr>
          <w:b/>
          <w:bCs/>
          <w:sz w:val="28"/>
          <w:szCs w:val="28"/>
        </w:rPr>
        <w:t xml:space="preserve">Р </w:t>
      </w:r>
      <w:r w:rsidR="00E870C5" w:rsidRPr="00AC61C5">
        <w:rPr>
          <w:b/>
          <w:sz w:val="28"/>
          <w:szCs w:val="28"/>
        </w:rPr>
        <w:t xml:space="preserve">им. Н.Н.Александрова, г. Минск, Беларусь </w:t>
      </w:r>
    </w:p>
    <w:p w:rsidR="00AC61C5" w:rsidRPr="00AC61C5" w:rsidRDefault="00AC61C5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AC61C5">
        <w:rPr>
          <w:b/>
          <w:sz w:val="28"/>
          <w:szCs w:val="28"/>
        </w:rPr>
        <w:t>Цель</w:t>
      </w:r>
      <w:r w:rsidRPr="00E870C5">
        <w:rPr>
          <w:sz w:val="28"/>
          <w:szCs w:val="28"/>
        </w:rPr>
        <w:t xml:space="preserve">. Оценить эффективность интервенционных вмешательств в лечении опухолей </w:t>
      </w:r>
      <w:r w:rsidR="00AC61C5">
        <w:rPr>
          <w:sz w:val="28"/>
          <w:szCs w:val="28"/>
        </w:rPr>
        <w:t>опорно</w:t>
      </w:r>
      <w:r w:rsidRPr="00E870C5">
        <w:rPr>
          <w:sz w:val="28"/>
          <w:szCs w:val="28"/>
        </w:rPr>
        <w:t xml:space="preserve">-двигательного аппарата.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AC61C5">
        <w:rPr>
          <w:b/>
          <w:sz w:val="28"/>
          <w:szCs w:val="28"/>
        </w:rPr>
        <w:t xml:space="preserve">Материал </w:t>
      </w:r>
      <w:r w:rsidRPr="00AC61C5">
        <w:rPr>
          <w:b/>
          <w:iCs/>
          <w:sz w:val="28"/>
          <w:szCs w:val="28"/>
        </w:rPr>
        <w:t xml:space="preserve">и </w:t>
      </w:r>
      <w:r w:rsidRPr="00AC61C5">
        <w:rPr>
          <w:b/>
          <w:sz w:val="28"/>
          <w:szCs w:val="28"/>
        </w:rPr>
        <w:t>методы</w:t>
      </w:r>
      <w:r w:rsidRPr="00E870C5">
        <w:rPr>
          <w:sz w:val="28"/>
          <w:szCs w:val="28"/>
        </w:rPr>
        <w:t xml:space="preserve">. </w:t>
      </w:r>
      <w:r w:rsidRPr="00AC61C5">
        <w:rPr>
          <w:bCs/>
          <w:sz w:val="28"/>
          <w:szCs w:val="28"/>
        </w:rPr>
        <w:t>В РНПЦ ОМР</w:t>
      </w:r>
      <w:r w:rsidRPr="00E870C5">
        <w:rPr>
          <w:b/>
          <w:bCs/>
          <w:sz w:val="28"/>
          <w:szCs w:val="28"/>
        </w:rPr>
        <w:t xml:space="preserve"> </w:t>
      </w:r>
      <w:r w:rsidRPr="00E870C5">
        <w:rPr>
          <w:sz w:val="28"/>
          <w:szCs w:val="28"/>
        </w:rPr>
        <w:t xml:space="preserve">им. Н.Н.Александрова за последние 10 лет у </w:t>
      </w:r>
      <w:r w:rsidRPr="00E870C5">
        <w:rPr>
          <w:i/>
          <w:iCs/>
          <w:sz w:val="28"/>
          <w:szCs w:val="28"/>
        </w:rPr>
        <w:t xml:space="preserve">75 </w:t>
      </w:r>
      <w:r w:rsidRPr="00E870C5">
        <w:rPr>
          <w:sz w:val="28"/>
          <w:szCs w:val="28"/>
        </w:rPr>
        <w:t xml:space="preserve">больных с </w:t>
      </w:r>
      <w:r w:rsidR="00AC61C5">
        <w:rPr>
          <w:sz w:val="28"/>
          <w:szCs w:val="28"/>
        </w:rPr>
        <w:t>новообразованиями опорно-двигательного аппарата(ОДА) осуществлено 107 интервенционных (малоин</w:t>
      </w:r>
      <w:r w:rsidRPr="00E870C5">
        <w:rPr>
          <w:sz w:val="28"/>
          <w:szCs w:val="28"/>
        </w:rPr>
        <w:t>вазивных)</w:t>
      </w:r>
      <w:r w:rsidR="00AC61C5">
        <w:rPr>
          <w:sz w:val="28"/>
          <w:szCs w:val="28"/>
        </w:rPr>
        <w:t xml:space="preserve"> вмешательств, таких как эмболи</w:t>
      </w:r>
      <w:r w:rsidRPr="00E870C5">
        <w:rPr>
          <w:sz w:val="28"/>
          <w:szCs w:val="28"/>
        </w:rPr>
        <w:t>зация опухолевых сосудов (п=1 8), хими</w:t>
      </w:r>
      <w:r w:rsidR="00AC61C5">
        <w:rPr>
          <w:sz w:val="28"/>
          <w:szCs w:val="28"/>
        </w:rPr>
        <w:t>оэмболизация (п=77) и радиочасто</w:t>
      </w:r>
      <w:r w:rsidRPr="00E870C5">
        <w:rPr>
          <w:sz w:val="28"/>
          <w:szCs w:val="28"/>
        </w:rPr>
        <w:t>т</w:t>
      </w:r>
      <w:r w:rsidR="00AC61C5">
        <w:rPr>
          <w:sz w:val="28"/>
          <w:szCs w:val="28"/>
        </w:rPr>
        <w:t>н</w:t>
      </w:r>
      <w:r w:rsidRPr="00E870C5">
        <w:rPr>
          <w:sz w:val="28"/>
          <w:szCs w:val="28"/>
        </w:rPr>
        <w:t>ая термоаблация (РЧА) (п 12). Большинство процед</w:t>
      </w:r>
      <w:r w:rsidR="00AC61C5">
        <w:rPr>
          <w:sz w:val="28"/>
          <w:szCs w:val="28"/>
        </w:rPr>
        <w:t>ур выполнялось в комп</w:t>
      </w:r>
      <w:r w:rsidRPr="00E870C5">
        <w:rPr>
          <w:sz w:val="28"/>
          <w:szCs w:val="28"/>
        </w:rPr>
        <w:t>лексе с другими консервативными и хирургическими методами воздействия. Эмболизацию выпол</w:t>
      </w:r>
      <w:r w:rsidR="00AC61C5">
        <w:rPr>
          <w:sz w:val="28"/>
          <w:szCs w:val="28"/>
        </w:rPr>
        <w:t>няли микросферами Веа</w:t>
      </w:r>
      <w:r w:rsidR="00AC61C5">
        <w:rPr>
          <w:sz w:val="28"/>
          <w:szCs w:val="28"/>
          <w:lang w:val="en-US"/>
        </w:rPr>
        <w:t>d</w:t>
      </w:r>
      <w:r w:rsidR="00AC61C5">
        <w:rPr>
          <w:sz w:val="28"/>
          <w:szCs w:val="28"/>
        </w:rPr>
        <w:t xml:space="preserve"> В</w:t>
      </w:r>
      <w:r w:rsidR="00AC61C5">
        <w:rPr>
          <w:sz w:val="28"/>
          <w:szCs w:val="28"/>
          <w:lang w:val="en-US"/>
        </w:rPr>
        <w:t>l</w:t>
      </w:r>
      <w:r w:rsidR="00AC61C5">
        <w:rPr>
          <w:sz w:val="28"/>
          <w:szCs w:val="28"/>
        </w:rPr>
        <w:t>ос</w:t>
      </w:r>
      <w:r w:rsidR="00AC61C5">
        <w:rPr>
          <w:sz w:val="28"/>
          <w:szCs w:val="28"/>
          <w:lang w:val="en-US"/>
        </w:rPr>
        <w:t>k</w:t>
      </w:r>
      <w:r w:rsidR="00AC61C5">
        <w:rPr>
          <w:sz w:val="28"/>
          <w:szCs w:val="28"/>
        </w:rPr>
        <w:t>, окклюзирующими спирал</w:t>
      </w:r>
      <w:r w:rsidRPr="00E870C5">
        <w:rPr>
          <w:sz w:val="28"/>
          <w:szCs w:val="28"/>
        </w:rPr>
        <w:t>ями, гемостатичес</w:t>
      </w:r>
      <w:r w:rsidR="00936207">
        <w:rPr>
          <w:sz w:val="28"/>
          <w:szCs w:val="28"/>
        </w:rPr>
        <w:t>кой губкой, цианокрилатом; Хими</w:t>
      </w:r>
      <w:r w:rsidR="00D073FD">
        <w:rPr>
          <w:sz w:val="28"/>
          <w:szCs w:val="28"/>
        </w:rPr>
        <w:t>оэмболизацию</w:t>
      </w:r>
      <w:r w:rsidR="006B14C0">
        <w:rPr>
          <w:sz w:val="28"/>
          <w:szCs w:val="28"/>
        </w:rPr>
        <w:t xml:space="preserve"> </w:t>
      </w:r>
      <w:r w:rsidR="00D073FD">
        <w:rPr>
          <w:sz w:val="28"/>
          <w:szCs w:val="28"/>
        </w:rPr>
        <w:t>(ХЭ) — масляной (</w:t>
      </w:r>
      <w:r w:rsidR="00D073FD">
        <w:rPr>
          <w:sz w:val="28"/>
          <w:szCs w:val="28"/>
          <w:lang w:val="en-US"/>
        </w:rPr>
        <w:t>Lipiodol</w:t>
      </w:r>
      <w:r w:rsidRPr="00E870C5">
        <w:rPr>
          <w:sz w:val="28"/>
          <w:szCs w:val="28"/>
        </w:rPr>
        <w:t>) эмуль</w:t>
      </w:r>
      <w:r w:rsidR="00D073FD">
        <w:rPr>
          <w:sz w:val="28"/>
          <w:szCs w:val="28"/>
        </w:rPr>
        <w:t>сией химио</w:t>
      </w:r>
      <w:r w:rsidRPr="00E870C5">
        <w:rPr>
          <w:sz w:val="28"/>
          <w:szCs w:val="28"/>
        </w:rPr>
        <w:t xml:space="preserve">препаратов с последующей </w:t>
      </w:r>
      <w:r w:rsidR="009D2FBC">
        <w:rPr>
          <w:sz w:val="28"/>
          <w:szCs w:val="28"/>
        </w:rPr>
        <w:t>окклюзией опухол</w:t>
      </w:r>
      <w:r w:rsidRPr="00E870C5">
        <w:rPr>
          <w:sz w:val="28"/>
          <w:szCs w:val="28"/>
        </w:rPr>
        <w:t>евых сосудов. Морфологически нов</w:t>
      </w:r>
      <w:r w:rsidR="009D2FBC">
        <w:rPr>
          <w:sz w:val="28"/>
          <w:szCs w:val="28"/>
        </w:rPr>
        <w:t>ообразования были представлены з</w:t>
      </w:r>
      <w:r w:rsidRPr="00E870C5">
        <w:rPr>
          <w:sz w:val="28"/>
          <w:szCs w:val="28"/>
        </w:rPr>
        <w:t>локачес</w:t>
      </w:r>
      <w:r w:rsidR="009D2FBC">
        <w:rPr>
          <w:sz w:val="28"/>
          <w:szCs w:val="28"/>
        </w:rPr>
        <w:t>тв</w:t>
      </w:r>
      <w:r w:rsidRPr="00E870C5">
        <w:rPr>
          <w:sz w:val="28"/>
          <w:szCs w:val="28"/>
        </w:rPr>
        <w:t>е</w:t>
      </w:r>
      <w:r w:rsidR="009D2FBC">
        <w:rPr>
          <w:sz w:val="28"/>
          <w:szCs w:val="28"/>
        </w:rPr>
        <w:t xml:space="preserve">нными </w:t>
      </w:r>
      <w:r w:rsidR="00495B23">
        <w:rPr>
          <w:sz w:val="28"/>
          <w:szCs w:val="28"/>
        </w:rPr>
        <w:t>опухолям</w:t>
      </w:r>
      <w:r w:rsidR="00495B23" w:rsidRPr="00E870C5">
        <w:rPr>
          <w:sz w:val="28"/>
          <w:szCs w:val="28"/>
        </w:rPr>
        <w:t>и</w:t>
      </w:r>
      <w:r w:rsidRPr="00E870C5">
        <w:rPr>
          <w:sz w:val="28"/>
          <w:szCs w:val="28"/>
        </w:rPr>
        <w:t xml:space="preserve"> костей, саркомами мягких тканей, метастазами рака </w:t>
      </w:r>
      <w:r w:rsidR="00495B23" w:rsidRPr="00E870C5">
        <w:rPr>
          <w:sz w:val="28"/>
          <w:szCs w:val="28"/>
        </w:rPr>
        <w:t>почек</w:t>
      </w:r>
      <w:r w:rsidRPr="00E870C5">
        <w:rPr>
          <w:sz w:val="28"/>
          <w:szCs w:val="28"/>
        </w:rPr>
        <w:t xml:space="preserve"> и, молочной желе</w:t>
      </w:r>
      <w:r w:rsidR="009D2FBC">
        <w:rPr>
          <w:sz w:val="28"/>
          <w:szCs w:val="28"/>
        </w:rPr>
        <w:t>зы, прямой кишки, гемангиомой, остеоид</w:t>
      </w:r>
      <w:r w:rsidRPr="00E870C5">
        <w:rPr>
          <w:sz w:val="28"/>
          <w:szCs w:val="28"/>
        </w:rPr>
        <w:t>-ост</w:t>
      </w:r>
      <w:r w:rsidR="009D2FBC">
        <w:rPr>
          <w:sz w:val="28"/>
          <w:szCs w:val="28"/>
        </w:rPr>
        <w:t>еомой.</w:t>
      </w:r>
    </w:p>
    <w:p w:rsidR="00E870C5" w:rsidRPr="006B14C0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9D2FBC">
        <w:rPr>
          <w:b/>
          <w:sz w:val="28"/>
          <w:szCs w:val="28"/>
        </w:rPr>
        <w:t>Результаты</w:t>
      </w:r>
      <w:r w:rsidRPr="00E870C5">
        <w:rPr>
          <w:sz w:val="28"/>
          <w:szCs w:val="28"/>
        </w:rPr>
        <w:t xml:space="preserve">. Снижение болевого синдрома </w:t>
      </w:r>
      <w:r w:rsidR="009D2FBC">
        <w:rPr>
          <w:sz w:val="28"/>
          <w:szCs w:val="28"/>
        </w:rPr>
        <w:t>через 3-7 дней и его полное исчезновени</w:t>
      </w:r>
      <w:r w:rsidRPr="00E870C5">
        <w:rPr>
          <w:sz w:val="28"/>
          <w:szCs w:val="28"/>
        </w:rPr>
        <w:t>е через 3-4 недели наблюдалось у 7</w:t>
      </w:r>
      <w:r w:rsidR="009D2FBC">
        <w:rPr>
          <w:sz w:val="28"/>
          <w:szCs w:val="28"/>
        </w:rPr>
        <w:t>2,3% больных после ХЭ, восстан</w:t>
      </w:r>
      <w:r w:rsidRPr="00E870C5">
        <w:rPr>
          <w:sz w:val="28"/>
          <w:szCs w:val="28"/>
        </w:rPr>
        <w:t xml:space="preserve">овление функции конечностей — у 60,7% больных саркомами костей </w:t>
      </w:r>
      <w:r w:rsidR="00495B23">
        <w:rPr>
          <w:sz w:val="28"/>
          <w:szCs w:val="28"/>
        </w:rPr>
        <w:t>и</w:t>
      </w:r>
      <w:r w:rsidRPr="00E870C5">
        <w:rPr>
          <w:sz w:val="28"/>
          <w:szCs w:val="28"/>
        </w:rPr>
        <w:t xml:space="preserve"> мягк</w:t>
      </w:r>
      <w:r w:rsidR="009D2FBC">
        <w:rPr>
          <w:sz w:val="28"/>
          <w:szCs w:val="28"/>
        </w:rPr>
        <w:t>их тканей. Уменьшение объёма оп</w:t>
      </w:r>
      <w:r w:rsidRPr="00E870C5">
        <w:rPr>
          <w:sz w:val="28"/>
          <w:szCs w:val="28"/>
        </w:rPr>
        <w:t xml:space="preserve">ухоли на </w:t>
      </w:r>
      <w:r w:rsidRPr="00E870C5">
        <w:rPr>
          <w:i/>
          <w:iCs/>
          <w:sz w:val="28"/>
          <w:szCs w:val="28"/>
        </w:rPr>
        <w:t xml:space="preserve">50% </w:t>
      </w:r>
      <w:r w:rsidRPr="00E870C5">
        <w:rPr>
          <w:sz w:val="28"/>
          <w:szCs w:val="28"/>
        </w:rPr>
        <w:t xml:space="preserve">и больше в результате </w:t>
      </w:r>
      <w:r w:rsidR="00DC40BD">
        <w:rPr>
          <w:sz w:val="28"/>
          <w:szCs w:val="28"/>
        </w:rPr>
        <w:lastRenderedPageBreak/>
        <w:t>многокомпонент</w:t>
      </w:r>
      <w:r w:rsidRPr="00E870C5">
        <w:rPr>
          <w:sz w:val="28"/>
          <w:szCs w:val="28"/>
        </w:rPr>
        <w:t>ного лечен</w:t>
      </w:r>
      <w:r w:rsidR="00DC40BD">
        <w:rPr>
          <w:sz w:val="28"/>
          <w:szCs w:val="28"/>
        </w:rPr>
        <w:t>ия таких больных с использовани</w:t>
      </w:r>
      <w:r w:rsidRPr="00E870C5">
        <w:rPr>
          <w:sz w:val="28"/>
          <w:szCs w:val="28"/>
        </w:rPr>
        <w:t>ем ХЭ позволило выполнить радикальное органосохранное хирургическое в</w:t>
      </w:r>
      <w:r w:rsidR="006B14C0">
        <w:rPr>
          <w:sz w:val="28"/>
          <w:szCs w:val="28"/>
        </w:rPr>
        <w:t xml:space="preserve">мешательство у 86,8% больных. Патоморфоз  </w:t>
      </w:r>
      <w:r w:rsidR="006B14C0">
        <w:rPr>
          <w:sz w:val="28"/>
          <w:szCs w:val="28"/>
          <w:lang w:val="en-US"/>
        </w:rPr>
        <w:t>III</w:t>
      </w:r>
      <w:r w:rsidR="006B14C0">
        <w:rPr>
          <w:sz w:val="28"/>
          <w:szCs w:val="28"/>
        </w:rPr>
        <w:t>-</w:t>
      </w:r>
      <w:r w:rsidR="006B14C0">
        <w:rPr>
          <w:sz w:val="28"/>
          <w:szCs w:val="28"/>
          <w:lang w:val="en-US"/>
        </w:rPr>
        <w:t>IV</w:t>
      </w:r>
      <w:r w:rsidR="006B14C0">
        <w:rPr>
          <w:sz w:val="28"/>
          <w:szCs w:val="28"/>
        </w:rPr>
        <w:t xml:space="preserve"> степени в группе больных с ис</w:t>
      </w:r>
      <w:r w:rsidRPr="00E870C5">
        <w:rPr>
          <w:sz w:val="28"/>
          <w:szCs w:val="28"/>
        </w:rPr>
        <w:t>пользованием ХЭ наблюда</w:t>
      </w:r>
      <w:r w:rsidR="006B14C0">
        <w:rPr>
          <w:sz w:val="28"/>
          <w:szCs w:val="28"/>
        </w:rPr>
        <w:t>лся в 2,4 раза чаще, чем в конт</w:t>
      </w:r>
      <w:r w:rsidRPr="00E870C5">
        <w:rPr>
          <w:sz w:val="28"/>
          <w:szCs w:val="28"/>
        </w:rPr>
        <w:t xml:space="preserve">рольной группе без ХЭ, </w:t>
      </w:r>
      <w:r w:rsidR="006B14C0">
        <w:rPr>
          <w:sz w:val="28"/>
          <w:szCs w:val="28"/>
        </w:rPr>
        <w:t>1 и З-летняя выживаемость соотв</w:t>
      </w:r>
      <w:r w:rsidRPr="00E870C5">
        <w:rPr>
          <w:sz w:val="28"/>
          <w:szCs w:val="28"/>
        </w:rPr>
        <w:t>етственно равнялась: 87</w:t>
      </w:r>
      <w:r w:rsidR="006B14C0">
        <w:rPr>
          <w:sz w:val="28"/>
          <w:szCs w:val="28"/>
        </w:rPr>
        <w:t>,1%, 48,1% и 63,1% и 32,3%. Интраоперационно кров</w:t>
      </w:r>
      <w:r w:rsidRPr="00E870C5">
        <w:rPr>
          <w:sz w:val="28"/>
          <w:szCs w:val="28"/>
        </w:rPr>
        <w:t>опотеря в результ</w:t>
      </w:r>
      <w:r w:rsidR="006B14C0">
        <w:rPr>
          <w:sz w:val="28"/>
          <w:szCs w:val="28"/>
        </w:rPr>
        <w:t>ате эмболизации гиперваскулярных новообразований снижал</w:t>
      </w:r>
      <w:r w:rsidRPr="00E870C5">
        <w:rPr>
          <w:sz w:val="28"/>
          <w:szCs w:val="28"/>
        </w:rPr>
        <w:t>ась в 1,5-4,0 раза по сравнению с таковой без</w:t>
      </w:r>
      <w:r w:rsidR="006B14C0">
        <w:rPr>
          <w:sz w:val="28"/>
          <w:szCs w:val="28"/>
        </w:rPr>
        <w:t xml:space="preserve"> предварительной деваскуляризац</w:t>
      </w:r>
      <w:r w:rsidRPr="00E870C5">
        <w:rPr>
          <w:sz w:val="28"/>
          <w:szCs w:val="28"/>
        </w:rPr>
        <w:t>ии о</w:t>
      </w:r>
      <w:r w:rsidR="006B14C0">
        <w:rPr>
          <w:sz w:val="28"/>
          <w:szCs w:val="28"/>
        </w:rPr>
        <w:t>пухоли. После РЧА с обезболиваю</w:t>
      </w:r>
      <w:r w:rsidRPr="00E870C5">
        <w:rPr>
          <w:sz w:val="28"/>
          <w:szCs w:val="28"/>
        </w:rPr>
        <w:t>щей</w:t>
      </w:r>
      <w:r w:rsidR="006B14C0">
        <w:rPr>
          <w:sz w:val="28"/>
          <w:szCs w:val="28"/>
        </w:rPr>
        <w:t xml:space="preserve"> целью уменьшение болевого синд</w:t>
      </w:r>
      <w:r w:rsidRPr="00E870C5">
        <w:rPr>
          <w:sz w:val="28"/>
          <w:szCs w:val="28"/>
        </w:rPr>
        <w:t xml:space="preserve">рома достигнуто у всех </w:t>
      </w:r>
      <w:r w:rsidRPr="00E870C5">
        <w:rPr>
          <w:i/>
          <w:iCs/>
          <w:sz w:val="28"/>
          <w:szCs w:val="28"/>
        </w:rPr>
        <w:t xml:space="preserve">7 </w:t>
      </w:r>
      <w:r w:rsidR="006B14C0">
        <w:rPr>
          <w:sz w:val="28"/>
          <w:szCs w:val="28"/>
        </w:rPr>
        <w:t>больных (по шкале «ВР</w:t>
      </w:r>
      <w:r w:rsidR="006B14C0">
        <w:rPr>
          <w:sz w:val="28"/>
          <w:szCs w:val="28"/>
          <w:lang w:val="en-US"/>
        </w:rPr>
        <w:t>I</w:t>
      </w:r>
      <w:r w:rsidR="006B14C0">
        <w:rPr>
          <w:sz w:val="28"/>
          <w:szCs w:val="28"/>
        </w:rPr>
        <w:t>»), увеличение п</w:t>
      </w:r>
      <w:r w:rsidRPr="00E870C5">
        <w:rPr>
          <w:sz w:val="28"/>
          <w:szCs w:val="28"/>
        </w:rPr>
        <w:t xml:space="preserve">одвижности в коленном суставе — у 2-х. Патоморфоз опухоли </w:t>
      </w:r>
      <w:r w:rsidR="006B14C0">
        <w:rPr>
          <w:sz w:val="28"/>
          <w:szCs w:val="28"/>
          <w:lang w:val="en-US"/>
        </w:rPr>
        <w:t>IV</w:t>
      </w:r>
      <w:r w:rsidRPr="00E870C5">
        <w:rPr>
          <w:sz w:val="28"/>
          <w:szCs w:val="28"/>
        </w:rPr>
        <w:t xml:space="preserve"> с</w:t>
      </w:r>
      <w:r w:rsidR="006B14C0">
        <w:rPr>
          <w:sz w:val="28"/>
          <w:szCs w:val="28"/>
        </w:rPr>
        <w:t>тепени выраж</w:t>
      </w:r>
      <w:r w:rsidRPr="00E870C5">
        <w:rPr>
          <w:sz w:val="28"/>
          <w:szCs w:val="28"/>
        </w:rPr>
        <w:t xml:space="preserve">енности </w:t>
      </w:r>
      <w:r w:rsidRPr="006B14C0">
        <w:rPr>
          <w:sz w:val="28"/>
          <w:szCs w:val="28"/>
        </w:rPr>
        <w:t>выявлен в результате предоперационной Р</w:t>
      </w:r>
      <w:r w:rsidR="006B14C0" w:rsidRPr="006B14C0">
        <w:rPr>
          <w:sz w:val="28"/>
          <w:szCs w:val="28"/>
        </w:rPr>
        <w:t>Ч</w:t>
      </w:r>
      <w:r w:rsidRPr="006B14C0">
        <w:rPr>
          <w:sz w:val="28"/>
          <w:szCs w:val="28"/>
        </w:rPr>
        <w:t>А ос</w:t>
      </w:r>
      <w:r w:rsidR="006B14C0" w:rsidRPr="006B14C0">
        <w:rPr>
          <w:sz w:val="28"/>
          <w:szCs w:val="28"/>
        </w:rPr>
        <w:t>теобласт</w:t>
      </w:r>
      <w:r w:rsidRPr="006B14C0">
        <w:rPr>
          <w:sz w:val="28"/>
          <w:szCs w:val="28"/>
        </w:rPr>
        <w:t>окластомы. Осло</w:t>
      </w:r>
      <w:r w:rsidR="006B14C0" w:rsidRPr="006B14C0">
        <w:rPr>
          <w:sz w:val="28"/>
          <w:szCs w:val="28"/>
        </w:rPr>
        <w:t>жнения в виде нек</w:t>
      </w:r>
      <w:r w:rsidRPr="006B14C0">
        <w:rPr>
          <w:sz w:val="28"/>
          <w:szCs w:val="28"/>
        </w:rPr>
        <w:t xml:space="preserve">роза кожи и мышц в зоне опухоли наблюдалось у </w:t>
      </w:r>
      <w:r w:rsidRPr="006B14C0">
        <w:rPr>
          <w:bCs/>
          <w:sz w:val="28"/>
          <w:szCs w:val="28"/>
        </w:rPr>
        <w:t xml:space="preserve">1(2,1%) </w:t>
      </w:r>
      <w:r w:rsidRPr="006B14C0">
        <w:rPr>
          <w:sz w:val="28"/>
          <w:szCs w:val="28"/>
        </w:rPr>
        <w:t xml:space="preserve">больного после ХЭ, </w:t>
      </w:r>
      <w:r w:rsidR="006B14C0">
        <w:rPr>
          <w:sz w:val="28"/>
          <w:szCs w:val="28"/>
        </w:rPr>
        <w:t xml:space="preserve">ожог кожи </w:t>
      </w:r>
      <w:r w:rsidRPr="006B14C0">
        <w:rPr>
          <w:sz w:val="28"/>
          <w:szCs w:val="28"/>
        </w:rPr>
        <w:t xml:space="preserve"> и </w:t>
      </w:r>
      <w:r w:rsidR="006B14C0">
        <w:rPr>
          <w:sz w:val="28"/>
          <w:szCs w:val="28"/>
        </w:rPr>
        <w:t>подкожной клетчатки вокруг элект</w:t>
      </w:r>
      <w:r w:rsidRPr="006B14C0">
        <w:rPr>
          <w:sz w:val="28"/>
          <w:szCs w:val="28"/>
        </w:rPr>
        <w:t xml:space="preserve">рода после РЧА у 2-х больных.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6B14C0">
        <w:rPr>
          <w:b/>
          <w:sz w:val="28"/>
          <w:szCs w:val="28"/>
        </w:rPr>
        <w:t>Выводы</w:t>
      </w:r>
      <w:r w:rsidRPr="006B14C0">
        <w:rPr>
          <w:sz w:val="28"/>
          <w:szCs w:val="28"/>
        </w:rPr>
        <w:t>. Методы ИР в лечении</w:t>
      </w:r>
      <w:r w:rsidRPr="00E870C5">
        <w:rPr>
          <w:sz w:val="28"/>
          <w:szCs w:val="28"/>
        </w:rPr>
        <w:t xml:space="preserve"> боль</w:t>
      </w:r>
      <w:r w:rsidR="006B14C0">
        <w:rPr>
          <w:sz w:val="28"/>
          <w:szCs w:val="28"/>
        </w:rPr>
        <w:t>ных с новообразованиями ОДА позволяю</w:t>
      </w:r>
      <w:r w:rsidRPr="00E870C5">
        <w:rPr>
          <w:sz w:val="28"/>
          <w:szCs w:val="28"/>
        </w:rPr>
        <w:t>т уменьшить интенсивность болевог</w:t>
      </w:r>
      <w:r w:rsidR="006B14C0">
        <w:rPr>
          <w:sz w:val="28"/>
          <w:szCs w:val="28"/>
        </w:rPr>
        <w:t>о синдрома, выполнить органосох</w:t>
      </w:r>
      <w:r w:rsidRPr="00E870C5">
        <w:rPr>
          <w:sz w:val="28"/>
          <w:szCs w:val="28"/>
        </w:rPr>
        <w:t>ра</w:t>
      </w:r>
      <w:r w:rsidR="006B14C0">
        <w:rPr>
          <w:sz w:val="28"/>
          <w:szCs w:val="28"/>
        </w:rPr>
        <w:t>нные операции, снизить объём инт</w:t>
      </w:r>
      <w:r w:rsidRPr="00E870C5">
        <w:rPr>
          <w:sz w:val="28"/>
          <w:szCs w:val="28"/>
        </w:rPr>
        <w:t>раоп</w:t>
      </w:r>
      <w:r w:rsidR="006B14C0">
        <w:rPr>
          <w:sz w:val="28"/>
          <w:szCs w:val="28"/>
        </w:rPr>
        <w:t>ерационной кровопотери, повысит</w:t>
      </w:r>
      <w:r w:rsidRPr="00E870C5">
        <w:rPr>
          <w:sz w:val="28"/>
          <w:szCs w:val="28"/>
        </w:rPr>
        <w:t xml:space="preserve">ь двигательную активность пациентов.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6B14C0" w:rsidRPr="006B14C0" w:rsidRDefault="00E870C5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14C0">
        <w:rPr>
          <w:b/>
          <w:sz w:val="28"/>
          <w:szCs w:val="28"/>
        </w:rPr>
        <w:t>РОЛЬ А</w:t>
      </w:r>
      <w:r w:rsidR="006B14C0" w:rsidRPr="006B14C0">
        <w:rPr>
          <w:b/>
          <w:sz w:val="28"/>
          <w:szCs w:val="28"/>
        </w:rPr>
        <w:t>НЕСТЕЗИОЛОГА В ИНТЕРВЕНЦИОННОЙ РАДИОЛОГИ</w:t>
      </w:r>
      <w:r w:rsidRPr="006B14C0">
        <w:rPr>
          <w:b/>
          <w:sz w:val="28"/>
          <w:szCs w:val="28"/>
        </w:rPr>
        <w:t xml:space="preserve">И </w:t>
      </w:r>
    </w:p>
    <w:p w:rsidR="00E870C5" w:rsidRPr="00E870C5" w:rsidRDefault="006B14C0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Ряб</w:t>
      </w:r>
      <w:r w:rsidR="00E870C5" w:rsidRPr="00E870C5">
        <w:rPr>
          <w:i/>
          <w:iCs/>
          <w:sz w:val="28"/>
          <w:szCs w:val="28"/>
        </w:rPr>
        <w:t>це</w:t>
      </w:r>
      <w:r>
        <w:rPr>
          <w:i/>
          <w:iCs/>
          <w:sz w:val="28"/>
          <w:szCs w:val="28"/>
        </w:rPr>
        <w:t>в</w:t>
      </w:r>
      <w:r w:rsidR="00E870C5" w:rsidRPr="00E870C5">
        <w:rPr>
          <w:i/>
          <w:iCs/>
          <w:sz w:val="28"/>
          <w:szCs w:val="28"/>
        </w:rPr>
        <w:t xml:space="preserve"> М.С. </w:t>
      </w:r>
    </w:p>
    <w:p w:rsidR="00E870C5" w:rsidRDefault="006B14C0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14C0">
        <w:rPr>
          <w:b/>
          <w:sz w:val="28"/>
          <w:szCs w:val="28"/>
        </w:rPr>
        <w:t xml:space="preserve">ФГУ </w:t>
      </w:r>
      <w:r w:rsidR="00E870C5" w:rsidRPr="006B14C0">
        <w:rPr>
          <w:b/>
          <w:sz w:val="28"/>
          <w:szCs w:val="28"/>
        </w:rPr>
        <w:t xml:space="preserve"> «Институт хирургии им. А</w:t>
      </w:r>
      <w:r w:rsidRPr="006B14C0">
        <w:rPr>
          <w:b/>
          <w:sz w:val="28"/>
          <w:szCs w:val="28"/>
        </w:rPr>
        <w:t>.В. Вишневского» Минздравсоцразв</w:t>
      </w:r>
      <w:r w:rsidR="00E870C5" w:rsidRPr="006B14C0">
        <w:rPr>
          <w:b/>
          <w:sz w:val="28"/>
          <w:szCs w:val="28"/>
        </w:rPr>
        <w:t>ит</w:t>
      </w:r>
      <w:r w:rsidRPr="006B14C0">
        <w:rPr>
          <w:b/>
          <w:sz w:val="28"/>
          <w:szCs w:val="28"/>
        </w:rPr>
        <w:t>ия</w:t>
      </w:r>
      <w:r w:rsidR="00E870C5" w:rsidRPr="006B14C0">
        <w:rPr>
          <w:b/>
          <w:sz w:val="28"/>
          <w:szCs w:val="28"/>
        </w:rPr>
        <w:t xml:space="preserve"> России </w:t>
      </w:r>
    </w:p>
    <w:p w:rsidR="006B14C0" w:rsidRPr="006B14C0" w:rsidRDefault="006B14C0" w:rsidP="00E870C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Интервенционная радиология — новая,</w:t>
      </w:r>
      <w:r w:rsidR="006B14C0">
        <w:rPr>
          <w:sz w:val="28"/>
          <w:szCs w:val="28"/>
        </w:rPr>
        <w:t xml:space="preserve"> быстро развивающаяся специальн</w:t>
      </w:r>
      <w:r w:rsidRPr="00E870C5">
        <w:rPr>
          <w:sz w:val="28"/>
          <w:szCs w:val="28"/>
        </w:rPr>
        <w:t xml:space="preserve">ость. Она </w:t>
      </w:r>
      <w:r w:rsidR="006B14C0">
        <w:rPr>
          <w:sz w:val="28"/>
          <w:szCs w:val="28"/>
        </w:rPr>
        <w:t>выходит</w:t>
      </w:r>
      <w:r w:rsidRPr="00E870C5">
        <w:rPr>
          <w:sz w:val="28"/>
          <w:szCs w:val="28"/>
        </w:rPr>
        <w:t xml:space="preserve"> з</w:t>
      </w:r>
      <w:r w:rsidR="006B14C0">
        <w:rPr>
          <w:sz w:val="28"/>
          <w:szCs w:val="28"/>
        </w:rPr>
        <w:t>а пределы обычных диагностических</w:t>
      </w:r>
      <w:r w:rsidRPr="00E870C5">
        <w:rPr>
          <w:sz w:val="28"/>
          <w:szCs w:val="28"/>
        </w:rPr>
        <w:t xml:space="preserve"> методик, позволяя активно </w:t>
      </w:r>
      <w:r w:rsidR="006B14C0">
        <w:rPr>
          <w:sz w:val="28"/>
          <w:szCs w:val="28"/>
        </w:rPr>
        <w:t>выполнять</w:t>
      </w:r>
      <w:r w:rsidRPr="00E870C5">
        <w:rPr>
          <w:sz w:val="28"/>
          <w:szCs w:val="28"/>
        </w:rPr>
        <w:t xml:space="preserve"> различные лечебные процедуры под рентген- телевизионным и другими видами лучевог</w:t>
      </w:r>
      <w:r w:rsidR="006B14C0">
        <w:rPr>
          <w:sz w:val="28"/>
          <w:szCs w:val="28"/>
        </w:rPr>
        <w:t>о контроля. Интервенционные рад</w:t>
      </w:r>
      <w:r w:rsidRPr="00E870C5">
        <w:rPr>
          <w:sz w:val="28"/>
          <w:szCs w:val="28"/>
        </w:rPr>
        <w:t xml:space="preserve">иологические методы обычно предпочтительны при тяжелом состоянии ослабленных пациентов из-за невозможности </w:t>
      </w:r>
      <w:r w:rsidR="006B14C0">
        <w:rPr>
          <w:sz w:val="28"/>
          <w:szCs w:val="28"/>
        </w:rPr>
        <w:t>проведения им наркоза и больш</w:t>
      </w:r>
      <w:r w:rsidRPr="00E870C5">
        <w:rPr>
          <w:sz w:val="28"/>
          <w:szCs w:val="28"/>
        </w:rPr>
        <w:t xml:space="preserve">их травматичных вмешательств. </w:t>
      </w:r>
      <w:r w:rsidRPr="006B14C0">
        <w:rPr>
          <w:iCs/>
          <w:sz w:val="28"/>
          <w:szCs w:val="28"/>
        </w:rPr>
        <w:t>Их</w:t>
      </w:r>
      <w:r w:rsidRPr="00E870C5">
        <w:rPr>
          <w:i/>
          <w:iCs/>
          <w:sz w:val="28"/>
          <w:szCs w:val="28"/>
        </w:rPr>
        <w:t xml:space="preserve"> </w:t>
      </w:r>
      <w:r w:rsidRPr="00E870C5">
        <w:rPr>
          <w:sz w:val="28"/>
          <w:szCs w:val="28"/>
        </w:rPr>
        <w:t xml:space="preserve">можно применять как самостоятельно, так и для стабилизации состояния пациентов и улучшения метаболического и функционального состояния с целью специальной подготовки к последующей плановой операции. Поэтому интервенционная радиология, бесспорно, привлекает внимание как самостоятельный </w:t>
      </w:r>
      <w:r w:rsidR="006B14C0">
        <w:rPr>
          <w:sz w:val="28"/>
          <w:szCs w:val="28"/>
        </w:rPr>
        <w:t>метод лечения и как способ расш</w:t>
      </w:r>
      <w:r w:rsidRPr="00E870C5">
        <w:rPr>
          <w:sz w:val="28"/>
          <w:szCs w:val="28"/>
        </w:rPr>
        <w:t xml:space="preserve">ирить лечебные </w:t>
      </w:r>
      <w:r w:rsidR="006B14C0">
        <w:rPr>
          <w:sz w:val="28"/>
          <w:szCs w:val="28"/>
        </w:rPr>
        <w:t>возможности</w:t>
      </w:r>
      <w:r w:rsidRPr="00E870C5">
        <w:rPr>
          <w:sz w:val="28"/>
          <w:szCs w:val="28"/>
        </w:rPr>
        <w:t xml:space="preserve">, в том числе у ранее инкурабельных больных.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Методика обезболивания ангиографических процедур предпола</w:t>
      </w:r>
      <w:r w:rsidR="006B14C0">
        <w:rPr>
          <w:sz w:val="28"/>
          <w:szCs w:val="28"/>
        </w:rPr>
        <w:t>гает обязательную</w:t>
      </w:r>
      <w:r w:rsidRPr="00E870C5">
        <w:rPr>
          <w:sz w:val="28"/>
          <w:szCs w:val="28"/>
        </w:rPr>
        <w:t xml:space="preserve"> предоперационную оценку сост</w:t>
      </w:r>
      <w:r w:rsidR="006B14C0">
        <w:rPr>
          <w:sz w:val="28"/>
          <w:szCs w:val="28"/>
        </w:rPr>
        <w:t>ояния больного и последовательное использование внутримышечно</w:t>
      </w:r>
      <w:r w:rsidRPr="00E870C5">
        <w:rPr>
          <w:sz w:val="28"/>
          <w:szCs w:val="28"/>
        </w:rPr>
        <w:t>й премедикации, местной анестезии, а при необходимости в</w:t>
      </w:r>
      <w:r w:rsidR="006B14C0">
        <w:rPr>
          <w:sz w:val="28"/>
          <w:szCs w:val="28"/>
        </w:rPr>
        <w:t>нутривенной седации. И</w:t>
      </w:r>
      <w:r w:rsidR="00940BA7">
        <w:rPr>
          <w:sz w:val="28"/>
          <w:szCs w:val="28"/>
        </w:rPr>
        <w:t>нтервенционный радиолог долж</w:t>
      </w:r>
      <w:r w:rsidRPr="00E870C5">
        <w:rPr>
          <w:sz w:val="28"/>
          <w:szCs w:val="28"/>
        </w:rPr>
        <w:t xml:space="preserve">ен ознакомиться с больным до операции. </w:t>
      </w:r>
    </w:p>
    <w:p w:rsidR="00E870C5" w:rsidRPr="00E870C5" w:rsidRDefault="00940BA7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</w:t>
      </w:r>
      <w:r w:rsidR="00E870C5" w:rsidRPr="00E870C5">
        <w:rPr>
          <w:sz w:val="28"/>
          <w:szCs w:val="28"/>
        </w:rPr>
        <w:t xml:space="preserve"> этого рентген-хирург обс</w:t>
      </w:r>
      <w:r>
        <w:rPr>
          <w:sz w:val="28"/>
          <w:szCs w:val="28"/>
        </w:rPr>
        <w:t>уждает с лечащим врачом и пациентом знач</w:t>
      </w:r>
      <w:r w:rsidR="00E870C5" w:rsidRPr="00E870C5">
        <w:rPr>
          <w:sz w:val="28"/>
          <w:szCs w:val="28"/>
        </w:rPr>
        <w:t xml:space="preserve">имость самой процедуры, время ее выполнения. Активное привлечение </w:t>
      </w:r>
      <w:r>
        <w:rPr>
          <w:sz w:val="28"/>
          <w:szCs w:val="28"/>
        </w:rPr>
        <w:lastRenderedPageBreak/>
        <w:t>анес</w:t>
      </w:r>
      <w:r w:rsidR="00E870C5" w:rsidRPr="00E870C5">
        <w:rPr>
          <w:sz w:val="28"/>
          <w:szCs w:val="28"/>
        </w:rPr>
        <w:t>тезиолога, при выполнении вмешательства</w:t>
      </w:r>
      <w:r>
        <w:rPr>
          <w:sz w:val="28"/>
          <w:szCs w:val="28"/>
        </w:rPr>
        <w:t>, позволяет одновременно с полн</w:t>
      </w:r>
      <w:r w:rsidR="00E870C5" w:rsidRPr="00E870C5">
        <w:rPr>
          <w:sz w:val="28"/>
          <w:szCs w:val="28"/>
        </w:rPr>
        <w:t>оценн</w:t>
      </w:r>
      <w:r>
        <w:rPr>
          <w:sz w:val="28"/>
          <w:szCs w:val="28"/>
        </w:rPr>
        <w:t>ым обезболиванием адекватно конт</w:t>
      </w:r>
      <w:r w:rsidR="00E870C5" w:rsidRPr="00E870C5">
        <w:rPr>
          <w:sz w:val="28"/>
          <w:szCs w:val="28"/>
        </w:rPr>
        <w:t>рол</w:t>
      </w:r>
      <w:r>
        <w:rPr>
          <w:sz w:val="28"/>
          <w:szCs w:val="28"/>
        </w:rPr>
        <w:t>ироват</w:t>
      </w:r>
      <w:r w:rsidR="00E870C5" w:rsidRPr="00E870C5">
        <w:rPr>
          <w:sz w:val="28"/>
          <w:szCs w:val="28"/>
        </w:rPr>
        <w:t>ь жизненно важные фун</w:t>
      </w:r>
      <w:r>
        <w:rPr>
          <w:sz w:val="28"/>
          <w:szCs w:val="28"/>
        </w:rPr>
        <w:t>к</w:t>
      </w:r>
      <w:r w:rsidR="00E870C5" w:rsidRPr="00E870C5">
        <w:rPr>
          <w:sz w:val="28"/>
          <w:szCs w:val="28"/>
        </w:rPr>
        <w:t>ци</w:t>
      </w:r>
      <w:r>
        <w:rPr>
          <w:sz w:val="28"/>
          <w:szCs w:val="28"/>
        </w:rPr>
        <w:t>и</w:t>
      </w:r>
      <w:r w:rsidR="00E870C5" w:rsidRPr="00E870C5">
        <w:rPr>
          <w:sz w:val="28"/>
          <w:szCs w:val="28"/>
        </w:rPr>
        <w:t xml:space="preserve"> и </w:t>
      </w:r>
      <w:r>
        <w:rPr>
          <w:sz w:val="28"/>
          <w:szCs w:val="28"/>
        </w:rPr>
        <w:t>выполнять их своевременную коррекцию</w:t>
      </w:r>
      <w:r w:rsidR="00E870C5" w:rsidRPr="00E870C5">
        <w:rPr>
          <w:sz w:val="28"/>
          <w:szCs w:val="28"/>
        </w:rPr>
        <w:t>. Анестезиологическая практика подтвердила необходимость пр</w:t>
      </w:r>
      <w:r>
        <w:rPr>
          <w:sz w:val="28"/>
          <w:szCs w:val="28"/>
        </w:rPr>
        <w:t>едоперационного посещения больн</w:t>
      </w:r>
      <w:r w:rsidR="00E870C5" w:rsidRPr="00E870C5">
        <w:rPr>
          <w:sz w:val="28"/>
          <w:szCs w:val="28"/>
        </w:rPr>
        <w:t>ого. В зависимости от экстренности беседа и осмотр проводятся накануне и в день перед процедуро</w:t>
      </w:r>
      <w:r>
        <w:rPr>
          <w:sz w:val="28"/>
          <w:szCs w:val="28"/>
        </w:rPr>
        <w:t>й, чтобы было время дл</w:t>
      </w:r>
      <w:r w:rsidR="00E870C5" w:rsidRPr="00E870C5">
        <w:rPr>
          <w:sz w:val="28"/>
          <w:szCs w:val="28"/>
        </w:rPr>
        <w:t>я снижения риска, учета и коррекции непредвиденных обстоятельств (например, нарушений</w:t>
      </w:r>
      <w:r>
        <w:rPr>
          <w:sz w:val="28"/>
          <w:szCs w:val="28"/>
        </w:rPr>
        <w:t xml:space="preserve"> свертываем ости крови, аритмии</w:t>
      </w:r>
      <w:r w:rsidR="00E870C5" w:rsidRPr="00E870C5">
        <w:rPr>
          <w:sz w:val="28"/>
          <w:szCs w:val="28"/>
        </w:rPr>
        <w:t xml:space="preserve"> и т.д.). </w:t>
      </w:r>
    </w:p>
    <w:p w:rsidR="00E870C5" w:rsidRPr="00E870C5" w:rsidRDefault="00E870C5" w:rsidP="00940BA7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Сопутствующие заболевания и возрастные изменения различной тяжести необходимо обязательно учитывать при вы</w:t>
      </w:r>
      <w:r w:rsidR="00940BA7">
        <w:rPr>
          <w:sz w:val="28"/>
          <w:szCs w:val="28"/>
        </w:rPr>
        <w:t>боре обезболивания во время анг</w:t>
      </w:r>
      <w:r w:rsidRPr="00E870C5">
        <w:rPr>
          <w:sz w:val="28"/>
          <w:szCs w:val="28"/>
        </w:rPr>
        <w:t xml:space="preserve">иографической процедуры, однако они </w:t>
      </w:r>
      <w:r w:rsidR="00940BA7">
        <w:rPr>
          <w:sz w:val="28"/>
          <w:szCs w:val="28"/>
        </w:rPr>
        <w:t>не являются абсолютным противоп</w:t>
      </w:r>
      <w:r w:rsidRPr="00E870C5">
        <w:rPr>
          <w:sz w:val="28"/>
          <w:szCs w:val="28"/>
        </w:rPr>
        <w:t xml:space="preserve">оказанием к </w:t>
      </w:r>
      <w:r w:rsidR="00940BA7">
        <w:rPr>
          <w:sz w:val="28"/>
          <w:szCs w:val="28"/>
        </w:rPr>
        <w:t>выполнению</w:t>
      </w:r>
      <w:r w:rsidRPr="00E870C5">
        <w:rPr>
          <w:sz w:val="28"/>
          <w:szCs w:val="28"/>
        </w:rPr>
        <w:t xml:space="preserve"> ангиографического вмешательства и анестезии. При выполнении интервенционных </w:t>
      </w:r>
      <w:r w:rsidR="00940BA7">
        <w:rPr>
          <w:sz w:val="28"/>
          <w:szCs w:val="28"/>
        </w:rPr>
        <w:t>радиологических</w:t>
      </w:r>
      <w:r w:rsidRPr="00E870C5">
        <w:rPr>
          <w:sz w:val="28"/>
          <w:szCs w:val="28"/>
        </w:rPr>
        <w:t xml:space="preserve"> процедур возможны многие тяжелые осложнения, например: нарушение коронарного и мозгового </w:t>
      </w:r>
      <w:r w:rsidR="00940BA7">
        <w:rPr>
          <w:sz w:val="28"/>
          <w:szCs w:val="28"/>
        </w:rPr>
        <w:t>кровообращения, анафилактически</w:t>
      </w:r>
      <w:r w:rsidRPr="00E870C5">
        <w:rPr>
          <w:sz w:val="28"/>
          <w:szCs w:val="28"/>
        </w:rPr>
        <w:t>й шок и т</w:t>
      </w:r>
      <w:r w:rsidR="00940BA7">
        <w:rPr>
          <w:sz w:val="28"/>
          <w:szCs w:val="28"/>
        </w:rPr>
        <w:t>.д., связанные с введением препаратов для анестезии, рентгенокон</w:t>
      </w:r>
      <w:r w:rsidRPr="00E870C5">
        <w:rPr>
          <w:sz w:val="28"/>
          <w:szCs w:val="28"/>
        </w:rPr>
        <w:t>трастн</w:t>
      </w:r>
      <w:r w:rsidR="00940BA7">
        <w:rPr>
          <w:sz w:val="28"/>
          <w:szCs w:val="28"/>
        </w:rPr>
        <w:t>ых средств и сопутствующими заб</w:t>
      </w:r>
      <w:r w:rsidRPr="00E870C5">
        <w:rPr>
          <w:sz w:val="28"/>
          <w:szCs w:val="28"/>
        </w:rPr>
        <w:t>олеваниями. Всегда необходимо помнить, что процедура, которая кажется простой, может затянуться и сопро</w:t>
      </w:r>
      <w:r w:rsidR="00940BA7">
        <w:rPr>
          <w:sz w:val="28"/>
          <w:szCs w:val="28"/>
        </w:rPr>
        <w:t>вождаться осложнениями, требующ</w:t>
      </w:r>
      <w:r w:rsidRPr="00E870C5">
        <w:rPr>
          <w:sz w:val="28"/>
          <w:szCs w:val="28"/>
        </w:rPr>
        <w:t>ими дополнительного обезболива</w:t>
      </w:r>
      <w:r w:rsidR="00940BA7">
        <w:rPr>
          <w:sz w:val="28"/>
          <w:szCs w:val="28"/>
        </w:rPr>
        <w:t>ния, седации и даже глубокой ан</w:t>
      </w:r>
      <w:r w:rsidRPr="00E870C5">
        <w:rPr>
          <w:sz w:val="28"/>
          <w:szCs w:val="28"/>
        </w:rPr>
        <w:t xml:space="preserve">естезии. 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При неадекватном обезболивании страдают пациенты, и интервенционная процедура может преждевременно и безрезультатно закончиться. Более того, недостаточно эффективное обезболивание может приводить к осложнениям в результате выраженной реакции пациента на боль. Чтобы избежа</w:t>
      </w:r>
      <w:r w:rsidR="00940BA7">
        <w:rPr>
          <w:sz w:val="28"/>
          <w:szCs w:val="28"/>
        </w:rPr>
        <w:t>ть их необх</w:t>
      </w:r>
      <w:r w:rsidRPr="00E870C5">
        <w:rPr>
          <w:sz w:val="28"/>
          <w:szCs w:val="28"/>
        </w:rPr>
        <w:t xml:space="preserve">одимо потратить определенное время на </w:t>
      </w:r>
      <w:r w:rsidR="00940BA7">
        <w:rPr>
          <w:sz w:val="28"/>
          <w:szCs w:val="28"/>
        </w:rPr>
        <w:t>установление контакта с пациент</w:t>
      </w:r>
      <w:r w:rsidRPr="00E870C5">
        <w:rPr>
          <w:sz w:val="28"/>
          <w:szCs w:val="28"/>
        </w:rPr>
        <w:t>ом, для оценки его потребности в болеутоляющих средствах. Анестезиолог обязан владеть полной информацией о пр</w:t>
      </w:r>
      <w:r w:rsidR="00940BA7">
        <w:rPr>
          <w:sz w:val="28"/>
          <w:szCs w:val="28"/>
        </w:rPr>
        <w:t>епаратах, которые он и рентгенх</w:t>
      </w:r>
      <w:r w:rsidRPr="00E870C5">
        <w:rPr>
          <w:sz w:val="28"/>
          <w:szCs w:val="28"/>
        </w:rPr>
        <w:t>ирург собираются использовать, и должен</w:t>
      </w:r>
      <w:r w:rsidR="00940BA7">
        <w:rPr>
          <w:sz w:val="28"/>
          <w:szCs w:val="28"/>
        </w:rPr>
        <w:t xml:space="preserve"> быть готов управлять и контрол</w:t>
      </w:r>
      <w:r w:rsidRPr="00E870C5">
        <w:rPr>
          <w:sz w:val="28"/>
          <w:szCs w:val="28"/>
        </w:rPr>
        <w:t>ировать любые неблагоприятные реакции, которые они могут вызывать. Наконец, при необходимости, не должно быть никаких колебаний в принятии решения перехода к общей анесте</w:t>
      </w:r>
      <w:r w:rsidR="00940BA7">
        <w:rPr>
          <w:sz w:val="28"/>
          <w:szCs w:val="28"/>
        </w:rPr>
        <w:t>зии, так как некоторые пациенты и сложн</w:t>
      </w:r>
      <w:r w:rsidRPr="00E870C5">
        <w:rPr>
          <w:sz w:val="28"/>
          <w:szCs w:val="28"/>
        </w:rPr>
        <w:t>ые вмешательства просто не могут соот</w:t>
      </w:r>
      <w:r w:rsidR="00940BA7">
        <w:rPr>
          <w:sz w:val="28"/>
          <w:szCs w:val="28"/>
        </w:rPr>
        <w:t>ветственно контролироваться люб</w:t>
      </w:r>
      <w:r w:rsidRPr="00E870C5">
        <w:rPr>
          <w:sz w:val="28"/>
          <w:szCs w:val="28"/>
        </w:rPr>
        <w:t>ым другим способом. Поэтому в интерв</w:t>
      </w:r>
      <w:r w:rsidR="00940BA7">
        <w:rPr>
          <w:sz w:val="28"/>
          <w:szCs w:val="28"/>
        </w:rPr>
        <w:t>енционном радиологическом кабин</w:t>
      </w:r>
      <w:r w:rsidRPr="00E870C5">
        <w:rPr>
          <w:sz w:val="28"/>
          <w:szCs w:val="28"/>
        </w:rPr>
        <w:t xml:space="preserve">ете должен быть соответствующий персонал и оборудование.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 xml:space="preserve">Опытный анестезиолог обладает необходимыми знаниями и способами борьбы с осложнениями и, как правило, уже сталкивался с ними в своей практике. Поэтому включение </w:t>
      </w:r>
      <w:r w:rsidR="00940BA7">
        <w:rPr>
          <w:sz w:val="28"/>
          <w:szCs w:val="28"/>
        </w:rPr>
        <w:t>анестезиолога в ангиографическую бригаду способс</w:t>
      </w:r>
      <w:r w:rsidRPr="00E870C5">
        <w:rPr>
          <w:sz w:val="28"/>
          <w:szCs w:val="28"/>
        </w:rPr>
        <w:t xml:space="preserve">твует к предотвращению и дальнейшему развитию тяжелых осложнений.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Многие больн</w:t>
      </w:r>
      <w:r w:rsidR="00940BA7">
        <w:rPr>
          <w:sz w:val="28"/>
          <w:szCs w:val="28"/>
        </w:rPr>
        <w:t>ые, подвергаемые интервенционны</w:t>
      </w:r>
      <w:r w:rsidRPr="00E870C5">
        <w:rPr>
          <w:sz w:val="28"/>
          <w:szCs w:val="28"/>
        </w:rPr>
        <w:t>м</w:t>
      </w:r>
      <w:r w:rsidR="00940BA7">
        <w:rPr>
          <w:sz w:val="28"/>
          <w:szCs w:val="28"/>
        </w:rPr>
        <w:t xml:space="preserve"> радиологическим процедурам, особенно, пожил</w:t>
      </w:r>
      <w:r w:rsidRPr="00E870C5">
        <w:rPr>
          <w:sz w:val="28"/>
          <w:szCs w:val="28"/>
        </w:rPr>
        <w:t xml:space="preserve">ого возраста имеют выраженные сопутствующие заболевания и находятся в </w:t>
      </w:r>
      <w:r w:rsidR="00940BA7">
        <w:rPr>
          <w:sz w:val="28"/>
          <w:szCs w:val="28"/>
        </w:rPr>
        <w:t>состоянии тяжелой эндогенной ин</w:t>
      </w:r>
      <w:r w:rsidRPr="00E870C5">
        <w:rPr>
          <w:sz w:val="28"/>
          <w:szCs w:val="28"/>
        </w:rPr>
        <w:t>токсикации. Кроме того, большинство сложных ангио</w:t>
      </w:r>
      <w:r w:rsidR="00940BA7">
        <w:rPr>
          <w:sz w:val="28"/>
          <w:szCs w:val="28"/>
        </w:rPr>
        <w:t>графических вмешательств выполн</w:t>
      </w:r>
      <w:r w:rsidRPr="00E870C5">
        <w:rPr>
          <w:sz w:val="28"/>
          <w:szCs w:val="28"/>
        </w:rPr>
        <w:t xml:space="preserve">яют в несколько этапов. Поэтому больной постоянно </w:t>
      </w:r>
      <w:r w:rsidRPr="00E870C5">
        <w:rPr>
          <w:sz w:val="28"/>
          <w:szCs w:val="28"/>
        </w:rPr>
        <w:lastRenderedPageBreak/>
        <w:t>должен быть готов возвратиться в рентгенографический ка</w:t>
      </w:r>
      <w:r w:rsidR="00940BA7">
        <w:rPr>
          <w:sz w:val="28"/>
          <w:szCs w:val="28"/>
        </w:rPr>
        <w:t>бинет для дополнительных вмешат</w:t>
      </w:r>
      <w:r w:rsidRPr="00E870C5">
        <w:rPr>
          <w:sz w:val="28"/>
          <w:szCs w:val="28"/>
        </w:rPr>
        <w:t>ельств, не испытывая тревоги или сильног</w:t>
      </w:r>
      <w:r w:rsidR="00940BA7">
        <w:rPr>
          <w:sz w:val="28"/>
          <w:szCs w:val="28"/>
        </w:rPr>
        <w:t>о страха от переживаний, получ</w:t>
      </w:r>
      <w:r w:rsidRPr="00E870C5">
        <w:rPr>
          <w:sz w:val="28"/>
          <w:szCs w:val="28"/>
        </w:rPr>
        <w:t xml:space="preserve">енных при предыдущих манипуляциях. </w:t>
      </w:r>
    </w:p>
    <w:p w:rsidR="00E870C5" w:rsidRPr="00E870C5" w:rsidRDefault="00940BA7" w:rsidP="00E870C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</w:t>
      </w:r>
      <w:r w:rsidR="00E870C5" w:rsidRPr="00E870C5">
        <w:rPr>
          <w:sz w:val="28"/>
          <w:szCs w:val="28"/>
        </w:rPr>
        <w:t>я успешного выполнения интервенционны</w:t>
      </w:r>
      <w:r>
        <w:rPr>
          <w:sz w:val="28"/>
          <w:szCs w:val="28"/>
        </w:rPr>
        <w:t>х радиологически</w:t>
      </w:r>
      <w:r w:rsidR="00E870C5" w:rsidRPr="00E870C5">
        <w:rPr>
          <w:sz w:val="28"/>
          <w:szCs w:val="28"/>
        </w:rPr>
        <w:t>х процедур необходимо качественное обезболивание.</w:t>
      </w:r>
      <w:r>
        <w:rPr>
          <w:sz w:val="28"/>
          <w:szCs w:val="28"/>
        </w:rPr>
        <w:t xml:space="preserve"> Адекватная анальгезия и управл</w:t>
      </w:r>
      <w:r w:rsidR="00E870C5" w:rsidRPr="00E870C5">
        <w:rPr>
          <w:sz w:val="28"/>
          <w:szCs w:val="28"/>
        </w:rPr>
        <w:t>яемая седация требуются не только для уст</w:t>
      </w:r>
      <w:r>
        <w:rPr>
          <w:sz w:val="28"/>
          <w:szCs w:val="28"/>
        </w:rPr>
        <w:t>ранения неприятных ощущений, но</w:t>
      </w:r>
      <w:r w:rsidR="00E870C5" w:rsidRPr="00E870C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870C5" w:rsidRPr="00E870C5">
        <w:rPr>
          <w:sz w:val="28"/>
          <w:szCs w:val="28"/>
        </w:rPr>
        <w:t xml:space="preserve"> для спокойного поведения пациента при проведении вмешательства, что дает возможность выполнить ее более уве</w:t>
      </w:r>
      <w:r>
        <w:rPr>
          <w:sz w:val="28"/>
          <w:szCs w:val="28"/>
        </w:rPr>
        <w:t>ренно и с меньшим риском развит</w:t>
      </w:r>
      <w:r w:rsidR="00E870C5" w:rsidRPr="00E870C5">
        <w:rPr>
          <w:sz w:val="28"/>
          <w:szCs w:val="28"/>
        </w:rPr>
        <w:t xml:space="preserve">ия осложнений.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Таким образом, тревожное состояние и болевой синдром, возраст и физи</w:t>
      </w:r>
      <w:r w:rsidR="00940BA7">
        <w:rPr>
          <w:sz w:val="28"/>
          <w:szCs w:val="28"/>
        </w:rPr>
        <w:t>ч</w:t>
      </w:r>
      <w:r w:rsidRPr="00E870C5">
        <w:rPr>
          <w:sz w:val="28"/>
          <w:szCs w:val="28"/>
        </w:rPr>
        <w:t>ес</w:t>
      </w:r>
      <w:r w:rsidR="00940BA7">
        <w:rPr>
          <w:sz w:val="28"/>
          <w:szCs w:val="28"/>
        </w:rPr>
        <w:t>к</w:t>
      </w:r>
      <w:r w:rsidRPr="00E870C5">
        <w:rPr>
          <w:sz w:val="28"/>
          <w:szCs w:val="28"/>
        </w:rPr>
        <w:t>ое состояние больного являются опр</w:t>
      </w:r>
      <w:r w:rsidR="00940BA7">
        <w:rPr>
          <w:sz w:val="28"/>
          <w:szCs w:val="28"/>
        </w:rPr>
        <w:t>еделяющими факторами при назнач</w:t>
      </w:r>
      <w:r w:rsidRPr="00E870C5">
        <w:rPr>
          <w:sz w:val="28"/>
          <w:szCs w:val="28"/>
        </w:rPr>
        <w:t>ении различных схем премедикации и управляемой седации. Совместное участие рентгенохирурга и анестезиолога в п</w:t>
      </w:r>
      <w:r w:rsidR="00940BA7">
        <w:rPr>
          <w:sz w:val="28"/>
          <w:szCs w:val="28"/>
        </w:rPr>
        <w:t>редоперационном ведении пациен</w:t>
      </w:r>
      <w:r w:rsidRPr="00E870C5">
        <w:rPr>
          <w:sz w:val="28"/>
          <w:szCs w:val="28"/>
        </w:rPr>
        <w:t>та, адекватная оценка состояния, правильное планирование вмешательства, знание доступных средств анестезиологиче</w:t>
      </w:r>
      <w:r w:rsidR="00940BA7">
        <w:rPr>
          <w:sz w:val="28"/>
          <w:szCs w:val="28"/>
        </w:rPr>
        <w:t>ского обеспечения и их потенциа</w:t>
      </w:r>
      <w:r w:rsidRPr="00E870C5">
        <w:rPr>
          <w:sz w:val="28"/>
          <w:szCs w:val="28"/>
        </w:rPr>
        <w:t>льных опасностей, подготовка необх</w:t>
      </w:r>
      <w:r w:rsidR="00940BA7">
        <w:rPr>
          <w:sz w:val="28"/>
          <w:szCs w:val="28"/>
        </w:rPr>
        <w:t>одимого оборудования минимизирую</w:t>
      </w:r>
      <w:r w:rsidRPr="00E870C5">
        <w:rPr>
          <w:sz w:val="28"/>
          <w:szCs w:val="28"/>
        </w:rPr>
        <w:t xml:space="preserve">т дискомфорт у больного и облегчают успешное выполнение процедуры. </w:t>
      </w:r>
    </w:p>
    <w:p w:rsidR="00E870C5" w:rsidRPr="00E870C5" w:rsidRDefault="00E870C5" w:rsidP="00E870C5">
      <w:pPr>
        <w:pStyle w:val="a3"/>
        <w:spacing w:before="0" w:beforeAutospacing="0" w:after="0" w:afterAutospacing="0"/>
        <w:rPr>
          <w:sz w:val="28"/>
          <w:szCs w:val="28"/>
        </w:rPr>
      </w:pPr>
      <w:r w:rsidRPr="00E870C5">
        <w:rPr>
          <w:sz w:val="28"/>
          <w:szCs w:val="28"/>
        </w:rPr>
        <w:t> </w:t>
      </w:r>
    </w:p>
    <w:p w:rsidR="00F7377E" w:rsidRPr="00E870C5" w:rsidRDefault="00F7377E">
      <w:pPr>
        <w:rPr>
          <w:rFonts w:ascii="Times New Roman" w:hAnsi="Times New Roman" w:cs="Times New Roman"/>
          <w:sz w:val="28"/>
          <w:szCs w:val="28"/>
        </w:rPr>
      </w:pPr>
    </w:p>
    <w:sectPr w:rsidR="00F7377E" w:rsidRPr="00E870C5" w:rsidSect="00F7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70C5"/>
    <w:rsid w:val="000D2AD3"/>
    <w:rsid w:val="001022C3"/>
    <w:rsid w:val="00111A63"/>
    <w:rsid w:val="001651D9"/>
    <w:rsid w:val="00197941"/>
    <w:rsid w:val="001A16F5"/>
    <w:rsid w:val="001A2BB2"/>
    <w:rsid w:val="001D3139"/>
    <w:rsid w:val="0027469D"/>
    <w:rsid w:val="00282476"/>
    <w:rsid w:val="00295B82"/>
    <w:rsid w:val="0036564C"/>
    <w:rsid w:val="00396D83"/>
    <w:rsid w:val="003F2D54"/>
    <w:rsid w:val="00457A30"/>
    <w:rsid w:val="00462DE2"/>
    <w:rsid w:val="0047063F"/>
    <w:rsid w:val="00495B23"/>
    <w:rsid w:val="004D19DD"/>
    <w:rsid w:val="004F581F"/>
    <w:rsid w:val="00530B23"/>
    <w:rsid w:val="005510DC"/>
    <w:rsid w:val="00577B51"/>
    <w:rsid w:val="005B58DA"/>
    <w:rsid w:val="005D2F01"/>
    <w:rsid w:val="0066796B"/>
    <w:rsid w:val="006736BD"/>
    <w:rsid w:val="006B14C0"/>
    <w:rsid w:val="006E5C20"/>
    <w:rsid w:val="00717AF7"/>
    <w:rsid w:val="00760E37"/>
    <w:rsid w:val="007638BB"/>
    <w:rsid w:val="00790C48"/>
    <w:rsid w:val="007D26E4"/>
    <w:rsid w:val="00806FE8"/>
    <w:rsid w:val="00860588"/>
    <w:rsid w:val="00936207"/>
    <w:rsid w:val="00940BA7"/>
    <w:rsid w:val="009D2FBC"/>
    <w:rsid w:val="00A57210"/>
    <w:rsid w:val="00AC61C5"/>
    <w:rsid w:val="00B12BBA"/>
    <w:rsid w:val="00B34186"/>
    <w:rsid w:val="00B50C43"/>
    <w:rsid w:val="00BE76A2"/>
    <w:rsid w:val="00C24242"/>
    <w:rsid w:val="00C97206"/>
    <w:rsid w:val="00CC470A"/>
    <w:rsid w:val="00CE4901"/>
    <w:rsid w:val="00D073FD"/>
    <w:rsid w:val="00D115A8"/>
    <w:rsid w:val="00D54321"/>
    <w:rsid w:val="00D61E21"/>
    <w:rsid w:val="00DB216A"/>
    <w:rsid w:val="00DC40BD"/>
    <w:rsid w:val="00DD4A3A"/>
    <w:rsid w:val="00E05A08"/>
    <w:rsid w:val="00E42A5E"/>
    <w:rsid w:val="00E50774"/>
    <w:rsid w:val="00E870C5"/>
    <w:rsid w:val="00EB6529"/>
    <w:rsid w:val="00EE1EEB"/>
    <w:rsid w:val="00F353E8"/>
    <w:rsid w:val="00F7377E"/>
    <w:rsid w:val="00F73D31"/>
    <w:rsid w:val="00FD5B00"/>
    <w:rsid w:val="00FE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16</Pages>
  <Words>5650</Words>
  <Characters>32210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dcterms:created xsi:type="dcterms:W3CDTF">2011-06-05T19:06:00Z</dcterms:created>
  <dcterms:modified xsi:type="dcterms:W3CDTF">2011-06-07T10:40:00Z</dcterms:modified>
</cp:coreProperties>
</file>